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501"/>
        <w:gridCol w:w="2877"/>
      </w:tblGrid>
      <w:tr w:rsidR="00DF1645" w:rsidTr="00B33C22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45" w:rsidRPr="00871004" w:rsidRDefault="00DF1645" w:rsidP="00B33C22">
            <w:pPr>
              <w:pStyle w:val="Nagwek"/>
              <w:spacing w:after="120"/>
              <w:jc w:val="center"/>
              <w:rPr>
                <w:b/>
                <w:spacing w:val="58"/>
                <w:sz w:val="28"/>
                <w:szCs w:val="28"/>
                <w:lang w:val="en-US"/>
              </w:rPr>
            </w:pPr>
            <w:r w:rsidRPr="00871004">
              <w:rPr>
                <w:b/>
                <w:spacing w:val="58"/>
                <w:sz w:val="28"/>
                <w:szCs w:val="28"/>
                <w:lang w:val="en-US"/>
              </w:rPr>
              <w:t>Advances in Mechanical and Materials Engineering</w:t>
            </w:r>
            <w:r w:rsidRPr="00871004">
              <w:rPr>
                <w:spacing w:val="58"/>
                <w:sz w:val="28"/>
                <w:szCs w:val="28"/>
                <w:lang w:val="en-US"/>
              </w:rPr>
              <w:t xml:space="preserve"> </w:t>
            </w:r>
          </w:p>
        </w:tc>
      </w:tr>
      <w:tr w:rsidR="00DF1645" w:rsidTr="00B33C22">
        <w:trPr>
          <w:trHeight w:val="6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645" w:rsidRPr="00980FD0" w:rsidRDefault="00DF1645" w:rsidP="00B33C22">
            <w:pPr>
              <w:pStyle w:val="Nagwek"/>
              <w:tabs>
                <w:tab w:val="clear" w:pos="9072"/>
              </w:tabs>
              <w:rPr>
                <w:noProof/>
                <w:lang w:eastAsia="pl-PL"/>
              </w:rPr>
            </w:pPr>
            <w:r w:rsidRPr="00980FD0">
              <w:rPr>
                <w:noProof/>
                <w:lang w:eastAsia="pl-PL"/>
              </w:rPr>
              <w:drawing>
                <wp:inline distT="0" distB="0" distL="0" distR="0">
                  <wp:extent cx="1551727" cy="475307"/>
                  <wp:effectExtent l="19050" t="0" r="0" b="0"/>
                  <wp:docPr id="10" name="Obraz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75" cy="47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DF1645" w:rsidRPr="00871004" w:rsidRDefault="00DF1645" w:rsidP="00B33C22">
            <w:pPr>
              <w:pStyle w:val="Nagwek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Volume</w:t>
            </w:r>
            <w:r w:rsidRPr="008710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</w:t>
            </w:r>
            <w:r w:rsidRPr="00871004">
              <w:rPr>
                <w:sz w:val="20"/>
                <w:szCs w:val="20"/>
                <w:lang w:val="en-US"/>
              </w:rPr>
              <w:t>, 202</w:t>
            </w:r>
            <w:r>
              <w:rPr>
                <w:sz w:val="20"/>
                <w:szCs w:val="20"/>
                <w:lang w:val="en-US"/>
              </w:rPr>
              <w:t>x</w:t>
            </w:r>
            <w:r w:rsidRPr="0087100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Pages xx-xx</w:t>
            </w:r>
          </w:p>
          <w:p w:rsidR="00DF1645" w:rsidRPr="00871004" w:rsidRDefault="00FF3EE7" w:rsidP="0071004E">
            <w:pPr>
              <w:pStyle w:val="Nagwek"/>
              <w:jc w:val="center"/>
              <w:rPr>
                <w:b/>
                <w:sz w:val="20"/>
                <w:szCs w:val="20"/>
                <w:lang w:val="en-US"/>
              </w:rPr>
            </w:pPr>
            <w:hyperlink r:id="rId10" w:history="1">
              <w:r w:rsidR="0071004E" w:rsidRPr="00A77220">
                <w:rPr>
                  <w:rStyle w:val="Hipercze"/>
                  <w:sz w:val="20"/>
                  <w:szCs w:val="20"/>
                  <w:lang w:val="en-US"/>
                </w:rPr>
                <w:t>https://doi.org/10.7862/rm.202x.xx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F1645" w:rsidRPr="001E4ECF" w:rsidRDefault="00DF1645" w:rsidP="00B33C22">
            <w:pPr>
              <w:pStyle w:val="Nagwek"/>
              <w:ind w:left="57" w:right="282"/>
              <w:jc w:val="right"/>
              <w:rPr>
                <w:noProof/>
                <w:lang w:eastAsia="pl-PL"/>
              </w:rPr>
            </w:pPr>
            <w:r w:rsidRPr="001E4ECF">
              <w:rPr>
                <w:noProof/>
                <w:lang w:eastAsia="pl-PL"/>
              </w:rPr>
              <w:drawing>
                <wp:inline distT="0" distB="0" distL="0" distR="0">
                  <wp:extent cx="1762941" cy="432899"/>
                  <wp:effectExtent l="19050" t="0" r="8709" b="0"/>
                  <wp:docPr id="11" name="Obraz 4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248" cy="43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7B8" w:rsidRDefault="00FF3EE7" w:rsidP="00FB02F8">
      <w:pPr>
        <w:pStyle w:val="a-paper-title"/>
        <w:spacing w:before="0" w:after="120" w:line="240" w:lineRule="auto"/>
        <w:ind w:left="0" w:right="0"/>
      </w:pPr>
      <w:r>
        <w:pict>
          <v:rect id="_x0000_i1025" style="width:447.65pt;height:2pt;mso-position-horizontal:absolute;mso-position-vertical:absolute" o:hrpct="987" o:hralign="center" o:hrstd="t" o:hrnoshade="t" o:hr="t" fillcolor="#961914" stroked="f"/>
        </w:pict>
      </w:r>
    </w:p>
    <w:p w:rsidR="00433D26" w:rsidRPr="00BC35F0" w:rsidRDefault="002276FD" w:rsidP="0062335D">
      <w:pPr>
        <w:pStyle w:val="originalrevie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36D8" w:rsidRPr="00BC35F0">
        <w:rPr>
          <w:rFonts w:ascii="Times New Roman" w:hAnsi="Times New Roman" w:cs="Times New Roman"/>
          <w:sz w:val="20"/>
          <w:szCs w:val="20"/>
        </w:rPr>
        <w:t>Original Research</w:t>
      </w:r>
      <w:r w:rsidR="00433D26" w:rsidRPr="00BC35F0">
        <w:rPr>
          <w:rFonts w:ascii="Times New Roman" w:hAnsi="Times New Roman" w:cs="Times New Roman"/>
          <w:sz w:val="20"/>
          <w:szCs w:val="20"/>
        </w:rPr>
        <w:t>/Review</w:t>
      </w:r>
    </w:p>
    <w:p w:rsidR="00481A51" w:rsidRPr="00062ECB" w:rsidRDefault="003A61BC" w:rsidP="0062335D">
      <w:pPr>
        <w:pStyle w:val="a-paper-title"/>
        <w:rPr>
          <w:sz w:val="32"/>
          <w:szCs w:val="32"/>
        </w:rPr>
      </w:pPr>
      <w:r w:rsidRPr="00062ECB">
        <w:rPr>
          <w:sz w:val="32"/>
          <w:szCs w:val="32"/>
        </w:rPr>
        <w:t>Paper Title – Formatting Requirements</w:t>
      </w:r>
    </w:p>
    <w:p w:rsidR="00481A51" w:rsidRPr="00305CEE" w:rsidRDefault="00DC64FB" w:rsidP="008D50B8">
      <w:pPr>
        <w:pStyle w:val="a-author-01"/>
        <w:spacing w:after="240"/>
      </w:pPr>
      <w:r>
        <w:t>Firstname Last</w:t>
      </w:r>
      <w:r w:rsidR="00481A51" w:rsidRPr="00305CEE">
        <w:t xml:space="preserve">name </w:t>
      </w:r>
      <w:r w:rsidR="00481A51" w:rsidRPr="00305CEE">
        <w:rPr>
          <w:vertAlign w:val="superscript"/>
        </w:rPr>
        <w:t xml:space="preserve">1 </w:t>
      </w:r>
      <w:r w:rsidR="000F48C0">
        <w:rPr>
          <w:noProof/>
          <w:lang w:val="pl-PL" w:eastAsia="pl-PL"/>
        </w:rPr>
        <w:drawing>
          <wp:inline distT="0" distB="0" distL="0" distR="0">
            <wp:extent cx="134112" cy="134112"/>
            <wp:effectExtent l="19050" t="0" r="0" b="0"/>
            <wp:docPr id="3" name="Obraz 2" descr="i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A51" w:rsidRPr="00305CEE">
        <w:t xml:space="preserve">, </w:t>
      </w:r>
      <w:r w:rsidR="0071330E">
        <w:t>Firstname Last</w:t>
      </w:r>
      <w:r w:rsidR="0071330E" w:rsidRPr="00305CEE">
        <w:t xml:space="preserve">name </w:t>
      </w:r>
      <w:r w:rsidR="0071330E" w:rsidRPr="0071330E">
        <w:rPr>
          <w:vertAlign w:val="superscript"/>
        </w:rPr>
        <w:t>1</w:t>
      </w:r>
      <w:r w:rsidR="00AD4F1A">
        <w:rPr>
          <w:vertAlign w:val="superscript"/>
        </w:rPr>
        <w:t>,2</w:t>
      </w:r>
      <w:r w:rsidR="0071330E">
        <w:t xml:space="preserve">, </w:t>
      </w:r>
      <w:r>
        <w:t>Firstname Last</w:t>
      </w:r>
      <w:r w:rsidR="00481A51" w:rsidRPr="00305CEE">
        <w:t xml:space="preserve">name </w:t>
      </w:r>
      <w:r w:rsidR="00481A51" w:rsidRPr="00305CEE">
        <w:rPr>
          <w:vertAlign w:val="superscript"/>
        </w:rPr>
        <w:t>2,</w:t>
      </w:r>
      <w:r w:rsidR="00481A51" w:rsidRPr="00305CEE">
        <w:t>*</w:t>
      </w:r>
      <w:r w:rsidR="000F48C0">
        <w:rPr>
          <w:noProof/>
          <w:lang w:val="pl-PL" w:eastAsia="pl-PL"/>
        </w:rPr>
        <w:drawing>
          <wp:inline distT="0" distB="0" distL="0" distR="0">
            <wp:extent cx="134112" cy="134112"/>
            <wp:effectExtent l="19050" t="0" r="0" b="0"/>
            <wp:docPr id="4" name="Obraz 3" descr="i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51" w:rsidRPr="00275031" w:rsidRDefault="00481A51" w:rsidP="0062335D">
      <w:pPr>
        <w:pStyle w:val="departmentEN"/>
      </w:pPr>
      <w:r w:rsidRPr="00275031">
        <w:rPr>
          <w:vertAlign w:val="superscript"/>
        </w:rPr>
        <w:t>1</w:t>
      </w:r>
      <w:r w:rsidRPr="00275031">
        <w:t xml:space="preserve"> </w:t>
      </w:r>
      <w:r w:rsidR="008D64A0" w:rsidRPr="008D64A0">
        <w:t>Department, Institution</w:t>
      </w:r>
      <w:r w:rsidR="00360AAA" w:rsidRPr="008D64A0">
        <w:t xml:space="preserve">, </w:t>
      </w:r>
      <w:r w:rsidR="008D64A0">
        <w:t>Street</w:t>
      </w:r>
      <w:r w:rsidR="005A05D8">
        <w:t>, City, Country</w:t>
      </w:r>
    </w:p>
    <w:p w:rsidR="00481A51" w:rsidRPr="002F2E64" w:rsidRDefault="00481A51" w:rsidP="008D64A0">
      <w:pPr>
        <w:spacing w:after="0" w:line="240" w:lineRule="auto"/>
        <w:ind w:left="567" w:right="568"/>
        <w:jc w:val="both"/>
        <w:rPr>
          <w:sz w:val="18"/>
          <w:szCs w:val="18"/>
          <w:lang w:val="en-GB"/>
        </w:rPr>
      </w:pPr>
      <w:r w:rsidRPr="00275031">
        <w:rPr>
          <w:sz w:val="18"/>
          <w:szCs w:val="18"/>
          <w:vertAlign w:val="superscript"/>
          <w:lang w:val="en-GB"/>
        </w:rPr>
        <w:t>2</w:t>
      </w:r>
      <w:r w:rsidRPr="00275031">
        <w:rPr>
          <w:sz w:val="18"/>
          <w:szCs w:val="18"/>
          <w:lang w:val="en-GB"/>
        </w:rPr>
        <w:t xml:space="preserve"> </w:t>
      </w:r>
      <w:r w:rsidR="008D64A0" w:rsidRPr="008D64A0">
        <w:rPr>
          <w:sz w:val="18"/>
          <w:szCs w:val="18"/>
          <w:lang w:val="en-GB"/>
        </w:rPr>
        <w:t xml:space="preserve">Department, Institution, </w:t>
      </w:r>
      <w:r w:rsidR="008D64A0">
        <w:rPr>
          <w:sz w:val="18"/>
          <w:szCs w:val="18"/>
          <w:lang w:val="en-GB"/>
        </w:rPr>
        <w:t>Street</w:t>
      </w:r>
      <w:r w:rsidR="005A05D8">
        <w:rPr>
          <w:sz w:val="18"/>
          <w:szCs w:val="18"/>
          <w:lang w:val="en-GB"/>
        </w:rPr>
        <w:t xml:space="preserve">, City, </w:t>
      </w:r>
      <w:r w:rsidR="005A05D8" w:rsidRPr="002F2E64">
        <w:rPr>
          <w:sz w:val="18"/>
          <w:szCs w:val="18"/>
          <w:lang w:val="en-GB"/>
        </w:rPr>
        <w:t>Country</w:t>
      </w:r>
    </w:p>
    <w:p w:rsidR="00481A51" w:rsidRPr="00275031" w:rsidRDefault="00481A51" w:rsidP="0062335D">
      <w:pPr>
        <w:pStyle w:val="correspondingEN"/>
      </w:pPr>
      <w:r w:rsidRPr="00275031">
        <w:t xml:space="preserve">* </w:t>
      </w:r>
      <w:bookmarkStart w:id="0" w:name="_GoBack"/>
      <w:bookmarkEnd w:id="0"/>
      <w:r w:rsidR="00884178">
        <w:t>Correspondence</w:t>
      </w:r>
      <w:r w:rsidR="001F7E9E">
        <w:t xml:space="preserve">: </w:t>
      </w:r>
      <w:hyperlink r:id="rId15" w:history="1">
        <w:r w:rsidR="001F7E9E" w:rsidRPr="00BC24C0">
          <w:rPr>
            <w:rStyle w:val="Hipercze"/>
          </w:rPr>
          <w:t>example@example.com</w:t>
        </w:r>
      </w:hyperlink>
      <w:r w:rsidR="001F7E9E">
        <w:t xml:space="preserve">, </w:t>
      </w:r>
      <w:r w:rsidR="00884178">
        <w:t>t</w:t>
      </w:r>
      <w:r w:rsidR="00884178" w:rsidRPr="00884178">
        <w:t>el.: (optional; include country code</w:t>
      </w:r>
      <w:r w:rsidR="00884178">
        <w:t>)</w:t>
      </w:r>
    </w:p>
    <w:p w:rsidR="0005056C" w:rsidRPr="005856E3" w:rsidRDefault="0005056C" w:rsidP="0062335D">
      <w:pPr>
        <w:pStyle w:val="a-abstract-header"/>
        <w:rPr>
          <w:b w:val="0"/>
          <w:sz w:val="18"/>
          <w:szCs w:val="18"/>
        </w:rPr>
      </w:pPr>
      <w:r w:rsidRPr="005856E3">
        <w:rPr>
          <w:b w:val="0"/>
          <w:sz w:val="18"/>
          <w:szCs w:val="18"/>
        </w:rPr>
        <w:t>Received: xx Month 2023 / Accepted: xx Month 2023 / Published online: xx Month 2023</w:t>
      </w:r>
    </w:p>
    <w:p w:rsidR="00481A51" w:rsidRPr="005856E3" w:rsidRDefault="00481A51" w:rsidP="0062335D">
      <w:pPr>
        <w:pStyle w:val="a-abstract-header"/>
        <w:rPr>
          <w:sz w:val="18"/>
          <w:szCs w:val="18"/>
        </w:rPr>
      </w:pPr>
      <w:r w:rsidRPr="005856E3">
        <w:rPr>
          <w:sz w:val="18"/>
          <w:szCs w:val="18"/>
        </w:rPr>
        <w:t>Abstract</w:t>
      </w:r>
    </w:p>
    <w:p w:rsidR="000C41B2" w:rsidRPr="000C41B2" w:rsidRDefault="00AD1EC7" w:rsidP="000C41B2">
      <w:pPr>
        <w:pStyle w:val="a-abstract-EN"/>
      </w:pPr>
      <w:r w:rsidRPr="0001385A">
        <w:t>This is a</w:t>
      </w:r>
      <w:r w:rsidR="00004DC1">
        <w:t>n</w:t>
      </w:r>
      <w:r w:rsidRPr="0001385A">
        <w:t xml:space="preserve"> </w:t>
      </w:r>
      <w:r w:rsidR="00004DC1">
        <w:t>obligatory</w:t>
      </w:r>
      <w:r w:rsidRPr="0001385A">
        <w:t xml:space="preserve"> part of the paper </w:t>
      </w:r>
      <w:r w:rsidR="00FD66D9">
        <w:t>which</w:t>
      </w:r>
      <w:r w:rsidRPr="0001385A">
        <w:t xml:space="preserve"> should summari</w:t>
      </w:r>
      <w:r w:rsidR="00FD66D9">
        <w:t>s</w:t>
      </w:r>
      <w:r w:rsidRPr="0001385A">
        <w:t xml:space="preserve">e the </w:t>
      </w:r>
      <w:r w:rsidR="00FD66D9">
        <w:t>content of the paper</w:t>
      </w:r>
      <w:r w:rsidR="000D3313">
        <w:t xml:space="preserve">. </w:t>
      </w:r>
      <w:r w:rsidR="000D3313" w:rsidRPr="000D3313">
        <w:t>Please provide an abstract of 1</w:t>
      </w:r>
      <w:r w:rsidR="000D3313">
        <w:t>0</w:t>
      </w:r>
      <w:r w:rsidR="000D3313" w:rsidRPr="000D3313">
        <w:t xml:space="preserve">0 to </w:t>
      </w:r>
      <w:r w:rsidR="00175C24">
        <w:t>20</w:t>
      </w:r>
      <w:r w:rsidR="000D3313" w:rsidRPr="000D3313">
        <w:t>0 words.</w:t>
      </w:r>
    </w:p>
    <w:p w:rsidR="00481A51" w:rsidRPr="00275031" w:rsidRDefault="00481A51" w:rsidP="0062335D">
      <w:pPr>
        <w:pStyle w:val="a-keywords-EN"/>
      </w:pPr>
      <w:r w:rsidRPr="00275031">
        <w:rPr>
          <w:b/>
        </w:rPr>
        <w:t xml:space="preserve">Keywords: </w:t>
      </w:r>
      <w:r w:rsidR="00E934C3" w:rsidRPr="00E934C3">
        <w:t>keyword 1, keyword 2</w:t>
      </w:r>
      <w:r w:rsidR="00E934C3">
        <w:rPr>
          <w:b/>
        </w:rPr>
        <w:t xml:space="preserve"> (</w:t>
      </w:r>
      <w:r w:rsidR="003E6542">
        <w:t>between 3 and</w:t>
      </w:r>
      <w:r w:rsidR="003A61BC" w:rsidRPr="003A61BC">
        <w:t xml:space="preserve"> 5 keyw</w:t>
      </w:r>
      <w:r w:rsidR="003B490F">
        <w:t>ords</w:t>
      </w:r>
      <w:r w:rsidR="00E934C3">
        <w:t>)</w:t>
      </w:r>
    </w:p>
    <w:p w:rsidR="00481A51" w:rsidRDefault="00FF3EE7" w:rsidP="00B7445E">
      <w:pPr>
        <w:pStyle w:val="a-paper-title"/>
        <w:spacing w:before="0"/>
      </w:pPr>
      <w:r>
        <w:pict>
          <v:rect id="_x0000_i1026" style="width:396.85pt;height:2pt;mso-position-horizontal:absolute;mso-position-vertical:absolute" o:hralign="center" o:hrstd="t" o:hrnoshade="t" o:hr="t" fillcolor="#961914" stroked="f"/>
        </w:pict>
      </w:r>
    </w:p>
    <w:p w:rsidR="003C7BED" w:rsidRDefault="003C7BED" w:rsidP="00062ECB">
      <w:pPr>
        <w:pStyle w:val="Nagwek1"/>
        <w:spacing w:after="120"/>
        <w:ind w:left="284" w:hanging="284"/>
      </w:pPr>
      <w:r w:rsidRPr="003C7BED">
        <w:t xml:space="preserve">Preparation of the </w:t>
      </w:r>
      <w:r w:rsidR="00041D59">
        <w:t>t</w:t>
      </w:r>
      <w:r w:rsidRPr="003C7BED">
        <w:t>ext</w:t>
      </w:r>
    </w:p>
    <w:p w:rsidR="00EF12F2" w:rsidRPr="00EF12F2" w:rsidRDefault="003C7BED" w:rsidP="00E37316">
      <w:pPr>
        <w:pStyle w:val="a-basic-text-01"/>
        <w:ind w:firstLine="425"/>
      </w:pPr>
      <w:r>
        <w:t xml:space="preserve">This </w:t>
      </w:r>
      <w:r w:rsidR="00B07847" w:rsidRPr="00B07847">
        <w:t xml:space="preserve">document outlines a number of guidelines concerning the preparation of papers that will be published in </w:t>
      </w:r>
      <w:r w:rsidR="00FD66D9">
        <w:t xml:space="preserve">the </w:t>
      </w:r>
      <w:r w:rsidR="002D070B" w:rsidRPr="001E3376">
        <w:rPr>
          <w:i/>
        </w:rPr>
        <w:t>Advances in Mechanical and Materials Engineering</w:t>
      </w:r>
      <w:r w:rsidR="00EF12F2" w:rsidRPr="00EF12F2">
        <w:t xml:space="preserve">. </w:t>
      </w:r>
      <w:r w:rsidR="00B07847" w:rsidRPr="00B07847">
        <w:t xml:space="preserve">Please make sure your text is </w:t>
      </w:r>
      <w:r w:rsidR="00FD66D9">
        <w:t>prepared</w:t>
      </w:r>
      <w:r w:rsidR="00B07847" w:rsidRPr="00B07847">
        <w:t xml:space="preserve"> using a Microsoft Word template</w:t>
      </w:r>
      <w:r w:rsidR="002D070B">
        <w:t>. Please use Microsoft Word 2007</w:t>
      </w:r>
      <w:r w:rsidR="00B07847" w:rsidRPr="00B07847">
        <w:t xml:space="preserve"> or </w:t>
      </w:r>
      <w:r w:rsidR="00FD66D9">
        <w:t>later</w:t>
      </w:r>
      <w:r w:rsidR="00B07847" w:rsidRPr="00B07847">
        <w:t>. The details r</w:t>
      </w:r>
      <w:r w:rsidR="00B07847" w:rsidRPr="00B07847">
        <w:t>e</w:t>
      </w:r>
      <w:r w:rsidR="00B07847" w:rsidRPr="00B07847">
        <w:t>lated to the preparation of your papers are given below.</w:t>
      </w:r>
      <w:r w:rsidR="00EF12F2" w:rsidRPr="00EF12F2">
        <w:t xml:space="preserve"> </w:t>
      </w:r>
    </w:p>
    <w:p w:rsidR="00B07847" w:rsidRPr="007048FE" w:rsidRDefault="0071004E" w:rsidP="00260057">
      <w:pPr>
        <w:pStyle w:val="Nagwek2"/>
        <w:ind w:left="425" w:hanging="425"/>
      </w:pPr>
      <w:r>
        <w:t>General comments</w:t>
      </w:r>
    </w:p>
    <w:p w:rsidR="00B07847" w:rsidRDefault="00B07847" w:rsidP="00E37316">
      <w:pPr>
        <w:pStyle w:val="a-basic-text-01"/>
        <w:ind w:firstLine="425"/>
      </w:pPr>
      <w:r w:rsidRPr="002A6A3E">
        <w:t xml:space="preserve">In order to stick to the </w:t>
      </w:r>
      <w:r w:rsidRPr="00B07847">
        <w:t>required</w:t>
      </w:r>
      <w:r w:rsidRPr="002A6A3E">
        <w:t xml:space="preserve"> formatting details please use this template, the proposed styles and m</w:t>
      </w:r>
      <w:r w:rsidR="00E54F72">
        <w:t xml:space="preserve">ake sure you do not change them </w:t>
      </w:r>
      <w:r w:rsidR="00C80B99">
        <w:t>(11 pt</w:t>
      </w:r>
      <w:r w:rsidR="00E54F72" w:rsidRPr="26AD477C">
        <w:t>, Times New Roman,</w:t>
      </w:r>
      <w:r w:rsidR="00B04CCB">
        <w:t xml:space="preserve"> </w:t>
      </w:r>
      <w:r w:rsidR="00B04CCB" w:rsidRPr="00B04CCB">
        <w:t>first line of each paragraph i</w:t>
      </w:r>
      <w:r w:rsidR="00B04CCB" w:rsidRPr="00B04CCB">
        <w:t>n</w:t>
      </w:r>
      <w:r w:rsidR="00B04CCB" w:rsidRPr="00B04CCB">
        <w:t>dented by 0.75 cm, justified, single line spacing, automatic word hyphenation).</w:t>
      </w:r>
      <w:r w:rsidR="00E54F72" w:rsidRPr="26AD477C">
        <w:t>)</w:t>
      </w:r>
    </w:p>
    <w:p w:rsidR="00B07847" w:rsidRPr="006220CA" w:rsidRDefault="00B07847" w:rsidP="00260057">
      <w:pPr>
        <w:pStyle w:val="Header3"/>
        <w:ind w:left="567" w:hanging="567"/>
      </w:pPr>
      <w:r>
        <w:t>B</w:t>
      </w:r>
      <w:r w:rsidRPr="006220CA">
        <w:t xml:space="preserve">asic information about the </w:t>
      </w:r>
      <w:r w:rsidRPr="00B07847">
        <w:t>paper</w:t>
      </w:r>
    </w:p>
    <w:p w:rsidR="003C7BED" w:rsidRDefault="003C7BED" w:rsidP="00E37316">
      <w:pPr>
        <w:pStyle w:val="a-basic-text-01"/>
        <w:ind w:firstLine="425"/>
      </w:pPr>
      <w:r>
        <w:t>Please prepare some basic information linked to the paper</w:t>
      </w:r>
      <w:r w:rsidR="00B04CCB">
        <w:t>’s</w:t>
      </w:r>
      <w:r>
        <w:t xml:space="preserve"> title, </w:t>
      </w:r>
      <w:r w:rsidR="00B04CCB">
        <w:t xml:space="preserve">the </w:t>
      </w:r>
      <w:r>
        <w:t>authors’ names and their a</w:t>
      </w:r>
      <w:r>
        <w:t>f</w:t>
      </w:r>
      <w:r>
        <w:t>filiations as well as the det</w:t>
      </w:r>
      <w:r w:rsidR="00E54F72">
        <w:t>ails about the corresponding au</w:t>
      </w:r>
      <w:r>
        <w:t xml:space="preserve">thor. This should be done in accordance with the requirements provided in this template. Please remember to fill </w:t>
      </w:r>
      <w:r w:rsidR="00B04CCB">
        <w:t>in the information in the header (</w:t>
      </w:r>
      <w:r>
        <w:t xml:space="preserve">authors’ </w:t>
      </w:r>
      <w:r w:rsidR="00B04CCB">
        <w:t>name(s) [initials Lastname, example: J. Dun, J. Y. Wang] on even-numbered pages, the p</w:t>
      </w:r>
      <w:r w:rsidR="00B04CCB">
        <w:t>a</w:t>
      </w:r>
      <w:r w:rsidR="00B04CCB">
        <w:t>per title on odd-numbered pages except for the first page</w:t>
      </w:r>
      <w:r>
        <w:t>). Please do not include page numbers in the footer and do not include line numbers.</w:t>
      </w:r>
    </w:p>
    <w:p w:rsidR="00EF12F2" w:rsidRDefault="003C7BED" w:rsidP="00E37316">
      <w:pPr>
        <w:pStyle w:val="a-basic-text-01"/>
        <w:ind w:firstLine="425"/>
      </w:pPr>
      <w:r>
        <w:t xml:space="preserve">Our preference is for papers written in English, however, if you want to publish a paper written in Polish, please feel free to contact the Editor to provide </w:t>
      </w:r>
      <w:r w:rsidR="00C80B99">
        <w:t xml:space="preserve">arguments </w:t>
      </w:r>
      <w:r>
        <w:t xml:space="preserve">supporting your point of view. Please use British English or American English but avoid mixing them in one paper. </w:t>
      </w:r>
      <w:r w:rsidR="00C80B99">
        <w:t>A</w:t>
      </w:r>
      <w:r>
        <w:t>dvice from someone who provides professional language editing services or is a native speaker</w:t>
      </w:r>
      <w:r w:rsidR="00C80B99">
        <w:t xml:space="preserve"> is recommended</w:t>
      </w:r>
      <w:r>
        <w:t>.</w:t>
      </w:r>
    </w:p>
    <w:p w:rsidR="00EF12F2" w:rsidRPr="00591A0C" w:rsidRDefault="00EF12F2" w:rsidP="00260057">
      <w:pPr>
        <w:pStyle w:val="Nagwek2"/>
        <w:ind w:left="425" w:hanging="425"/>
      </w:pPr>
      <w:r w:rsidRPr="003A2E3B">
        <w:t>Types</w:t>
      </w:r>
      <w:r w:rsidRPr="26AD477C">
        <w:t xml:space="preserve"> of papers </w:t>
      </w:r>
      <w:r w:rsidRPr="003A2E3B">
        <w:t>and</w:t>
      </w:r>
      <w:r w:rsidR="00C80B99">
        <w:t xml:space="preserve"> </w:t>
      </w:r>
      <w:r w:rsidR="004E42F9">
        <w:t xml:space="preserve">the </w:t>
      </w:r>
      <w:r w:rsidR="0071004E">
        <w:t>review process</w:t>
      </w:r>
    </w:p>
    <w:p w:rsidR="00B95EA4" w:rsidRDefault="00B95EA4" w:rsidP="00B95EA4">
      <w:pPr>
        <w:pStyle w:val="a-basic-text-01"/>
      </w:pPr>
      <w:r w:rsidRPr="26AD477C">
        <w:t xml:space="preserve">Usually, the most common types of papers accepted for publication in </w:t>
      </w:r>
      <w:r w:rsidR="004E42F9">
        <w:t xml:space="preserve">the </w:t>
      </w:r>
      <w:r w:rsidRPr="001E3376">
        <w:rPr>
          <w:i/>
        </w:rPr>
        <w:t xml:space="preserve">Advances in </w:t>
      </w:r>
      <w:r w:rsidR="00E54F72" w:rsidRPr="001E3376">
        <w:rPr>
          <w:i/>
        </w:rPr>
        <w:t>Mechan</w:t>
      </w:r>
      <w:r w:rsidR="00E54F72" w:rsidRPr="001E3376">
        <w:rPr>
          <w:i/>
        </w:rPr>
        <w:t>i</w:t>
      </w:r>
      <w:r w:rsidR="00E54F72" w:rsidRPr="001E3376">
        <w:rPr>
          <w:i/>
        </w:rPr>
        <w:t>cal and Materials Engineering</w:t>
      </w:r>
      <w:r w:rsidR="003B490F">
        <w:t xml:space="preserve"> are full papers (8</w:t>
      </w:r>
      <w:r w:rsidR="00B759D1">
        <w:t>–20 pages)</w:t>
      </w:r>
      <w:r w:rsidR="002D070B">
        <w:t xml:space="preserve">. </w:t>
      </w:r>
      <w:r w:rsidRPr="00B31042">
        <w:t>All submitted papers are reviewed by at least two reviewers and we use a single</w:t>
      </w:r>
      <w:r w:rsidR="002D070B">
        <w:t xml:space="preserve"> </w:t>
      </w:r>
      <w:r w:rsidRPr="00B31042">
        <w:t>blind review policy.</w:t>
      </w:r>
      <w:r w:rsidRPr="26AD477C">
        <w:t xml:space="preserve"> </w:t>
      </w:r>
      <w:r>
        <w:t>Th</w:t>
      </w:r>
      <w:r w:rsidR="004E42F9">
        <w:t>e scope of the journal covers</w:t>
      </w:r>
      <w:r>
        <w:t>:</w:t>
      </w:r>
    </w:p>
    <w:p w:rsidR="00EC2FF2" w:rsidRPr="00197155" w:rsidRDefault="00EC2FF2" w:rsidP="00EC2FF2">
      <w:pPr>
        <w:pStyle w:val="a-item-01"/>
        <w:spacing w:line="240" w:lineRule="auto"/>
        <w:jc w:val="both"/>
        <w:rPr>
          <w:lang w:val="en-GB"/>
        </w:rPr>
      </w:pPr>
      <w:r w:rsidRPr="00197155">
        <w:rPr>
          <w:lang w:val="en-GB"/>
        </w:rPr>
        <w:t>automation and robotics,</w:t>
      </w:r>
    </w:p>
    <w:p w:rsidR="00EC2FF2" w:rsidRDefault="00EC2FF2" w:rsidP="00EC2FF2">
      <w:pPr>
        <w:pStyle w:val="a-item-01"/>
        <w:spacing w:line="240" w:lineRule="auto"/>
        <w:jc w:val="both"/>
        <w:rPr>
          <w:lang w:val="en-GB"/>
        </w:rPr>
      </w:pPr>
      <w:r>
        <w:rPr>
          <w:lang w:val="en-GB"/>
        </w:rPr>
        <w:t>aviation and astronautics,</w:t>
      </w:r>
    </w:p>
    <w:p w:rsidR="00EC2FF2" w:rsidRPr="00EC2FF2" w:rsidRDefault="00EC2FF2" w:rsidP="00EC2FF2">
      <w:pPr>
        <w:pStyle w:val="a-item-01"/>
        <w:spacing w:line="240" w:lineRule="auto"/>
        <w:jc w:val="both"/>
        <w:rPr>
          <w:lang w:val="en-GB"/>
        </w:rPr>
      </w:pPr>
      <w:r>
        <w:rPr>
          <w:lang w:val="en-GB"/>
        </w:rPr>
        <w:t>materials engineering</w:t>
      </w:r>
      <w:r w:rsidRPr="00197155">
        <w:rPr>
          <w:lang w:val="en-GB"/>
        </w:rPr>
        <w:t>,</w:t>
      </w:r>
    </w:p>
    <w:p w:rsidR="00B95EA4" w:rsidRPr="00197155" w:rsidRDefault="003310B0" w:rsidP="00B95EA4">
      <w:pPr>
        <w:pStyle w:val="a-item-01"/>
        <w:spacing w:line="240" w:lineRule="auto"/>
        <w:jc w:val="both"/>
        <w:rPr>
          <w:lang w:val="en-GB"/>
        </w:rPr>
      </w:pPr>
      <w:r w:rsidRPr="00197155">
        <w:rPr>
          <w:lang w:val="en-GB"/>
        </w:rPr>
        <w:t>mechanical</w:t>
      </w:r>
      <w:r w:rsidR="00B95EA4" w:rsidRPr="00197155">
        <w:rPr>
          <w:lang w:val="en-GB"/>
        </w:rPr>
        <w:t xml:space="preserve"> engineering,</w:t>
      </w:r>
    </w:p>
    <w:p w:rsidR="00EC2FF2" w:rsidRDefault="00EC2FF2" w:rsidP="00B95EA4">
      <w:pPr>
        <w:pStyle w:val="a-item-01"/>
        <w:spacing w:line="240" w:lineRule="auto"/>
        <w:jc w:val="both"/>
        <w:rPr>
          <w:lang w:val="en-GB"/>
        </w:rPr>
      </w:pPr>
      <w:r>
        <w:rPr>
          <w:lang w:val="en-GB"/>
        </w:rPr>
        <w:lastRenderedPageBreak/>
        <w:t>metallurgy,</w:t>
      </w:r>
    </w:p>
    <w:p w:rsidR="00EC2FF2" w:rsidRDefault="00EC2FF2" w:rsidP="00B95EA4">
      <w:pPr>
        <w:pStyle w:val="a-item-01"/>
        <w:spacing w:line="240" w:lineRule="auto"/>
        <w:jc w:val="both"/>
        <w:rPr>
          <w:lang w:val="en-GB"/>
        </w:rPr>
      </w:pPr>
      <w:r>
        <w:rPr>
          <w:lang w:val="en-GB"/>
        </w:rPr>
        <w:t>production engineering,</w:t>
      </w:r>
    </w:p>
    <w:p w:rsidR="003310B0" w:rsidRPr="00EC2FF2" w:rsidRDefault="003310B0" w:rsidP="00EC2FF2">
      <w:pPr>
        <w:pStyle w:val="a-item-01"/>
        <w:spacing w:line="240" w:lineRule="auto"/>
        <w:jc w:val="both"/>
        <w:rPr>
          <w:lang w:val="en-GB"/>
        </w:rPr>
      </w:pPr>
      <w:r w:rsidRPr="00197155">
        <w:rPr>
          <w:lang w:val="en-GB"/>
        </w:rPr>
        <w:t>structural engineering</w:t>
      </w:r>
      <w:r w:rsidR="00EC2FF2">
        <w:rPr>
          <w:lang w:val="en-GB"/>
        </w:rPr>
        <w:t>.</w:t>
      </w:r>
    </w:p>
    <w:p w:rsidR="00B95EA4" w:rsidRPr="00B31042" w:rsidRDefault="00B95EA4" w:rsidP="004E7B4A">
      <w:pPr>
        <w:pStyle w:val="a-basic-text-01"/>
        <w:ind w:firstLine="425"/>
        <w:rPr>
          <w:color w:val="000000" w:themeColor="text1"/>
        </w:rPr>
      </w:pPr>
      <w:r w:rsidRPr="00B31042">
        <w:rPr>
          <w:color w:val="000000" w:themeColor="text1"/>
        </w:rPr>
        <w:t xml:space="preserve">Our review policy assumes that once the paper is delivered through </w:t>
      </w:r>
      <w:hyperlink r:id="rId16" w:history="1">
        <w:r w:rsidRPr="004E7B4A">
          <w:rPr>
            <w:rStyle w:val="Hipercze"/>
          </w:rPr>
          <w:t>the submission system</w:t>
        </w:r>
      </w:hyperlink>
      <w:r w:rsidRPr="00B31042">
        <w:rPr>
          <w:color w:val="000000" w:themeColor="text1"/>
        </w:rPr>
        <w:t xml:space="preserve"> it is forwarded to reviewers within two weeks and they have no more than three weeks to prepare their review. This procedure ensures the whole decision-making process should be finalised within 45 days. Depending on the reviewers’ comments the final decision can be:</w:t>
      </w:r>
    </w:p>
    <w:p w:rsidR="00B95EA4" w:rsidRPr="00B31042" w:rsidRDefault="00F606BE" w:rsidP="00B95EA4">
      <w:pPr>
        <w:pStyle w:val="a-item-01"/>
        <w:spacing w:line="24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Reject submission</w:t>
      </w:r>
      <w:r w:rsidR="00B95EA4" w:rsidRPr="00B31042">
        <w:rPr>
          <w:color w:val="000000" w:themeColor="text1"/>
          <w:lang w:val="en-GB"/>
        </w:rPr>
        <w:t xml:space="preserve"> – there is no possibility of resubmission,</w:t>
      </w:r>
    </w:p>
    <w:p w:rsidR="00B95EA4" w:rsidRPr="00B31042" w:rsidRDefault="00F606BE" w:rsidP="00B95EA4">
      <w:pPr>
        <w:pStyle w:val="a-item-01"/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  <w:szCs w:val="22"/>
          <w:lang w:val="en-GB"/>
        </w:rPr>
      </w:pPr>
      <w:r>
        <w:rPr>
          <w:color w:val="000000" w:themeColor="text1"/>
          <w:lang w:val="en-GB"/>
        </w:rPr>
        <w:t>R</w:t>
      </w:r>
      <w:r w:rsidR="00B95EA4" w:rsidRPr="00B31042">
        <w:rPr>
          <w:color w:val="000000" w:themeColor="text1"/>
          <w:lang w:val="en-GB"/>
        </w:rPr>
        <w:t xml:space="preserve">evisions required – author(s) is/are </w:t>
      </w:r>
      <w:r w:rsidR="00A319D4">
        <w:rPr>
          <w:color w:val="000000" w:themeColor="text1"/>
          <w:lang w:val="en-GB"/>
        </w:rPr>
        <w:t>requested to revise their paper</w:t>
      </w:r>
      <w:r w:rsidR="00B95EA4" w:rsidRPr="00B31042">
        <w:rPr>
          <w:color w:val="000000" w:themeColor="text1"/>
          <w:lang w:val="en-GB"/>
        </w:rPr>
        <w:t xml:space="preserve"> according to </w:t>
      </w:r>
      <w:r w:rsidR="00A319D4">
        <w:rPr>
          <w:color w:val="000000" w:themeColor="text1"/>
          <w:lang w:val="en-GB"/>
        </w:rPr>
        <w:t xml:space="preserve">the </w:t>
      </w:r>
      <w:r w:rsidR="00B95EA4" w:rsidRPr="00B31042">
        <w:rPr>
          <w:color w:val="000000" w:themeColor="text1"/>
          <w:lang w:val="en-GB"/>
        </w:rPr>
        <w:t>revie</w:t>
      </w:r>
      <w:r w:rsidR="00B95EA4" w:rsidRPr="00B31042">
        <w:rPr>
          <w:color w:val="000000" w:themeColor="text1"/>
          <w:lang w:val="en-GB"/>
        </w:rPr>
        <w:t>w</w:t>
      </w:r>
      <w:r w:rsidR="00B95EA4" w:rsidRPr="00B31042">
        <w:rPr>
          <w:color w:val="000000" w:themeColor="text1"/>
          <w:lang w:val="en-GB"/>
        </w:rPr>
        <w:t>ers’ suggestions and then resubmit the paper; this option is taken when some substantial changes</w:t>
      </w:r>
      <w:r w:rsidR="00A319D4">
        <w:rPr>
          <w:color w:val="000000" w:themeColor="text1"/>
          <w:lang w:val="en-GB"/>
        </w:rPr>
        <w:t xml:space="preserve"> are required</w:t>
      </w:r>
      <w:r w:rsidR="00B95EA4" w:rsidRPr="00B31042">
        <w:rPr>
          <w:color w:val="000000" w:themeColor="text1"/>
          <w:lang w:val="en-GB"/>
        </w:rPr>
        <w:t>,</w:t>
      </w:r>
    </w:p>
    <w:p w:rsidR="00B95EA4" w:rsidRPr="00B31042" w:rsidRDefault="00F606BE" w:rsidP="00B95EA4">
      <w:pPr>
        <w:pStyle w:val="a-item-01"/>
        <w:spacing w:line="240" w:lineRule="auto"/>
        <w:jc w:val="both"/>
        <w:rPr>
          <w:color w:val="000000" w:themeColor="text1"/>
          <w:szCs w:val="22"/>
          <w:lang w:val="en-GB"/>
        </w:rPr>
      </w:pPr>
      <w:r>
        <w:rPr>
          <w:color w:val="000000" w:themeColor="text1"/>
          <w:lang w:val="en-GB"/>
        </w:rPr>
        <w:t>Accept submission</w:t>
      </w:r>
      <w:r w:rsidR="00B95EA4" w:rsidRPr="00B31042">
        <w:rPr>
          <w:color w:val="000000" w:themeColor="text1"/>
          <w:lang w:val="en-GB"/>
        </w:rPr>
        <w:t xml:space="preserve"> – this decision is taken when </w:t>
      </w:r>
      <w:r w:rsidR="00A319D4">
        <w:rPr>
          <w:color w:val="000000" w:themeColor="text1"/>
          <w:lang w:val="en-GB"/>
        </w:rPr>
        <w:t xml:space="preserve">the </w:t>
      </w:r>
      <w:r w:rsidR="00B95EA4" w:rsidRPr="00B31042">
        <w:rPr>
          <w:color w:val="000000" w:themeColor="text1"/>
          <w:lang w:val="en-GB"/>
        </w:rPr>
        <w:t xml:space="preserve">author(s) </w:t>
      </w:r>
      <w:r w:rsidR="00A319D4">
        <w:rPr>
          <w:color w:val="000000" w:themeColor="text1"/>
          <w:lang w:val="en-GB"/>
        </w:rPr>
        <w:t xml:space="preserve">have </w:t>
      </w:r>
      <w:r w:rsidR="00B95EA4" w:rsidRPr="00B31042">
        <w:rPr>
          <w:color w:val="000000" w:themeColor="text1"/>
          <w:lang w:val="en-GB"/>
        </w:rPr>
        <w:t xml:space="preserve">fulfilled all </w:t>
      </w:r>
      <w:r w:rsidR="00A319D4">
        <w:rPr>
          <w:color w:val="000000" w:themeColor="text1"/>
          <w:lang w:val="en-GB"/>
        </w:rPr>
        <w:t xml:space="preserve">the </w:t>
      </w:r>
      <w:r w:rsidR="00B95EA4" w:rsidRPr="00B31042">
        <w:rPr>
          <w:color w:val="000000" w:themeColor="text1"/>
          <w:lang w:val="en-GB"/>
        </w:rPr>
        <w:t xml:space="preserve">required reviewers’ comments (they accept the paper for publication) and </w:t>
      </w:r>
      <w:r w:rsidR="00A319D4">
        <w:rPr>
          <w:color w:val="000000" w:themeColor="text1"/>
          <w:lang w:val="en-GB"/>
        </w:rPr>
        <w:t>met</w:t>
      </w:r>
      <w:r w:rsidR="00B95EA4" w:rsidRPr="00B31042">
        <w:rPr>
          <w:color w:val="000000" w:themeColor="text1"/>
          <w:lang w:val="en-GB"/>
        </w:rPr>
        <w:t xml:space="preserve"> all </w:t>
      </w:r>
      <w:r w:rsidR="00A319D4">
        <w:rPr>
          <w:color w:val="000000" w:themeColor="text1"/>
          <w:lang w:val="en-GB"/>
        </w:rPr>
        <w:t xml:space="preserve">the </w:t>
      </w:r>
      <w:r w:rsidR="00B95EA4" w:rsidRPr="00B31042">
        <w:rPr>
          <w:color w:val="000000" w:themeColor="text1"/>
          <w:lang w:val="en-GB"/>
        </w:rPr>
        <w:t>necessary editing requirements.</w:t>
      </w:r>
    </w:p>
    <w:p w:rsidR="00B95EA4" w:rsidRPr="00B31042" w:rsidRDefault="00B95EA4" w:rsidP="00B95EA4">
      <w:pPr>
        <w:pStyle w:val="a-basic-text-01"/>
        <w:rPr>
          <w:color w:val="000000" w:themeColor="text1"/>
        </w:rPr>
      </w:pPr>
      <w:r w:rsidRPr="00B31042">
        <w:rPr>
          <w:color w:val="000000" w:themeColor="text1"/>
        </w:rPr>
        <w:t>We publish papers of significant scientific content which are granted at least two positive r</w:t>
      </w:r>
      <w:r w:rsidRPr="00B31042">
        <w:rPr>
          <w:color w:val="000000" w:themeColor="text1"/>
        </w:rPr>
        <w:t>e</w:t>
      </w:r>
      <w:r w:rsidRPr="00B31042">
        <w:rPr>
          <w:color w:val="000000" w:themeColor="text1"/>
        </w:rPr>
        <w:t>views. Such papers can also contain case studies, the outcomes result</w:t>
      </w:r>
      <w:r w:rsidR="00A319D4">
        <w:rPr>
          <w:color w:val="000000" w:themeColor="text1"/>
        </w:rPr>
        <w:t>ing</w:t>
      </w:r>
      <w:r w:rsidRPr="00B31042">
        <w:rPr>
          <w:color w:val="000000" w:themeColor="text1"/>
        </w:rPr>
        <w:t xml:space="preserve"> from active cooperation b</w:t>
      </w:r>
      <w:r w:rsidRPr="00B31042">
        <w:rPr>
          <w:color w:val="000000" w:themeColor="text1"/>
        </w:rPr>
        <w:t>e</w:t>
      </w:r>
      <w:r w:rsidRPr="00B31042">
        <w:rPr>
          <w:color w:val="000000" w:themeColor="text1"/>
        </w:rPr>
        <w:t xml:space="preserve">tween university members and </w:t>
      </w:r>
      <w:r w:rsidR="00A319D4">
        <w:rPr>
          <w:color w:val="000000" w:themeColor="text1"/>
        </w:rPr>
        <w:t>a company</w:t>
      </w:r>
      <w:r w:rsidRPr="00B31042">
        <w:rPr>
          <w:color w:val="000000" w:themeColor="text1"/>
        </w:rPr>
        <w:t>’</w:t>
      </w:r>
      <w:r w:rsidR="00A319D4">
        <w:rPr>
          <w:color w:val="000000" w:themeColor="text1"/>
        </w:rPr>
        <w:t>s</w:t>
      </w:r>
      <w:r w:rsidRPr="00B31042">
        <w:rPr>
          <w:color w:val="000000" w:themeColor="text1"/>
        </w:rPr>
        <w:t xml:space="preserve"> staff, the result of the work performed in collaboration with students and young scientists</w:t>
      </w:r>
      <w:r w:rsidR="00DE649D">
        <w:rPr>
          <w:color w:val="000000" w:themeColor="text1"/>
        </w:rPr>
        <w:t>,</w:t>
      </w:r>
      <w:r w:rsidRPr="00B31042">
        <w:rPr>
          <w:color w:val="000000" w:themeColor="text1"/>
        </w:rPr>
        <w:t xml:space="preserve"> or conclusions drawn from participating in an international r</w:t>
      </w:r>
      <w:r w:rsidRPr="00B31042">
        <w:rPr>
          <w:color w:val="000000" w:themeColor="text1"/>
        </w:rPr>
        <w:t>e</w:t>
      </w:r>
      <w:r w:rsidRPr="00B31042">
        <w:rPr>
          <w:color w:val="000000" w:themeColor="text1"/>
        </w:rPr>
        <w:t xml:space="preserve">search network. We also warmly welcome papers related to historical events, memories, reviews, comments, and any other activities connected with </w:t>
      </w:r>
      <w:r w:rsidR="00DE649D">
        <w:rPr>
          <w:color w:val="000000" w:themeColor="text1"/>
        </w:rPr>
        <w:t>mechanical and materials</w:t>
      </w:r>
      <w:r w:rsidRPr="00B31042">
        <w:rPr>
          <w:color w:val="000000" w:themeColor="text1"/>
        </w:rPr>
        <w:t xml:space="preserve"> engineering and its appl</w:t>
      </w:r>
      <w:r w:rsidRPr="00B31042">
        <w:rPr>
          <w:color w:val="000000" w:themeColor="text1"/>
        </w:rPr>
        <w:t>i</w:t>
      </w:r>
      <w:r w:rsidRPr="00B31042">
        <w:rPr>
          <w:color w:val="000000" w:themeColor="text1"/>
        </w:rPr>
        <w:t>cations.</w:t>
      </w:r>
    </w:p>
    <w:p w:rsidR="00644875" w:rsidRDefault="00644875" w:rsidP="00260057">
      <w:pPr>
        <w:pStyle w:val="Nagwek2"/>
        <w:ind w:left="426" w:hanging="426"/>
        <w:rPr>
          <w:rFonts w:asciiTheme="minorHAnsi" w:eastAsiaTheme="minorEastAsia" w:hAnsiTheme="minorHAnsi" w:cstheme="minorBidi"/>
          <w:bCs/>
        </w:rPr>
      </w:pPr>
      <w:r w:rsidRPr="26AD477C">
        <w:t xml:space="preserve">The </w:t>
      </w:r>
      <w:r w:rsidRPr="003A2E3B">
        <w:t>structure</w:t>
      </w:r>
      <w:r w:rsidRPr="26AD477C">
        <w:t xml:space="preserve"> of </w:t>
      </w:r>
      <w:r w:rsidRPr="003A2E3B">
        <w:t>your</w:t>
      </w:r>
      <w:r w:rsidRPr="26AD477C">
        <w:t xml:space="preserve"> paper</w:t>
      </w:r>
    </w:p>
    <w:p w:rsidR="00B95EA4" w:rsidRPr="00B31042" w:rsidRDefault="00B95EA4" w:rsidP="00B95EA4">
      <w:pPr>
        <w:pStyle w:val="a-basic-text-01"/>
        <w:rPr>
          <w:color w:val="000000" w:themeColor="text1"/>
        </w:rPr>
      </w:pPr>
      <w:r w:rsidRPr="00B31042">
        <w:rPr>
          <w:color w:val="000000" w:themeColor="text1"/>
        </w:rPr>
        <w:t xml:space="preserve">Your paper should be divided into sections and subsections. Depending on the topic </w:t>
      </w:r>
      <w:r w:rsidR="00DE649D">
        <w:rPr>
          <w:color w:val="000000" w:themeColor="text1"/>
        </w:rPr>
        <w:t>under co</w:t>
      </w:r>
      <w:r w:rsidR="00DE649D">
        <w:rPr>
          <w:color w:val="000000" w:themeColor="text1"/>
        </w:rPr>
        <w:t>n</w:t>
      </w:r>
      <w:r w:rsidR="00DE649D">
        <w:rPr>
          <w:color w:val="000000" w:themeColor="text1"/>
        </w:rPr>
        <w:t>sideration</w:t>
      </w:r>
      <w:r w:rsidRPr="00B31042">
        <w:rPr>
          <w:color w:val="000000" w:themeColor="text1"/>
        </w:rPr>
        <w:t xml:space="preserve"> please feel free to use as many sections and subsections as needed. While doing so</w:t>
      </w:r>
      <w:r w:rsidR="00DE649D">
        <w:rPr>
          <w:color w:val="000000" w:themeColor="text1"/>
        </w:rPr>
        <w:t>,</w:t>
      </w:r>
      <w:r w:rsidRPr="00B31042">
        <w:rPr>
          <w:color w:val="000000" w:themeColor="text1"/>
        </w:rPr>
        <w:t xml:space="preserve"> reme</w:t>
      </w:r>
      <w:r w:rsidRPr="00B31042">
        <w:rPr>
          <w:color w:val="000000" w:themeColor="text1"/>
        </w:rPr>
        <w:t>m</w:t>
      </w:r>
      <w:r w:rsidRPr="00B31042">
        <w:rPr>
          <w:color w:val="000000" w:themeColor="text1"/>
        </w:rPr>
        <w:t xml:space="preserve">ber to use </w:t>
      </w:r>
      <w:r w:rsidR="00DE649D">
        <w:rPr>
          <w:color w:val="000000" w:themeColor="text1"/>
        </w:rPr>
        <w:t xml:space="preserve">the </w:t>
      </w:r>
      <w:r w:rsidRPr="00B31042">
        <w:rPr>
          <w:color w:val="000000" w:themeColor="text1"/>
        </w:rPr>
        <w:t>appropriate formatting requirements and avoid subsections that consist of several se</w:t>
      </w:r>
      <w:r w:rsidRPr="00B31042">
        <w:rPr>
          <w:color w:val="000000" w:themeColor="text1"/>
        </w:rPr>
        <w:t>n</w:t>
      </w:r>
      <w:r w:rsidRPr="00B31042">
        <w:rPr>
          <w:color w:val="000000" w:themeColor="text1"/>
        </w:rPr>
        <w:t xml:space="preserve">tences. It is recommended to use the first section as an introduction to the subject followed by your main contribution. The paper should be </w:t>
      </w:r>
      <w:r w:rsidR="00DE649D">
        <w:rPr>
          <w:color w:val="000000" w:themeColor="text1"/>
        </w:rPr>
        <w:t>concluded</w:t>
      </w:r>
      <w:r w:rsidRPr="00B31042">
        <w:rPr>
          <w:color w:val="000000" w:themeColor="text1"/>
        </w:rPr>
        <w:t xml:space="preserve"> in the last section.</w:t>
      </w:r>
    </w:p>
    <w:p w:rsidR="00B95EA4" w:rsidRDefault="00B95EA4" w:rsidP="00B95EA4">
      <w:pPr>
        <w:pStyle w:val="a-basic-text-01"/>
      </w:pPr>
      <w:r w:rsidRPr="00B31042">
        <w:rPr>
          <w:color w:val="000000" w:themeColor="text1"/>
        </w:rPr>
        <w:t xml:space="preserve">If you want to write paragraphs including </w:t>
      </w:r>
      <w:r w:rsidR="00DE649D">
        <w:rPr>
          <w:color w:val="000000" w:themeColor="text1"/>
        </w:rPr>
        <w:t>bullet points,</w:t>
      </w:r>
      <w:r w:rsidRPr="00B31042">
        <w:rPr>
          <w:color w:val="000000" w:themeColor="text1"/>
        </w:rPr>
        <w:t xml:space="preserve"> please use the following </w:t>
      </w:r>
      <w:r w:rsidR="00DE649D">
        <w:rPr>
          <w:color w:val="000000" w:themeColor="text1"/>
        </w:rPr>
        <w:t>format</w:t>
      </w:r>
      <w:r>
        <w:t>:</w:t>
      </w:r>
    </w:p>
    <w:p w:rsidR="00B95EA4" w:rsidRPr="006D009A" w:rsidRDefault="00B95EA4" w:rsidP="00B95EA4">
      <w:pPr>
        <w:pStyle w:val="a-item-01"/>
        <w:spacing w:line="240" w:lineRule="auto"/>
        <w:jc w:val="both"/>
        <w:rPr>
          <w:lang w:val="en-GB"/>
        </w:rPr>
      </w:pPr>
      <w:r w:rsidRPr="26AD477C">
        <w:rPr>
          <w:lang w:val="en-GB"/>
        </w:rPr>
        <w:t>item,</w:t>
      </w:r>
    </w:p>
    <w:p w:rsidR="00B95EA4" w:rsidRDefault="00B95EA4" w:rsidP="00B95EA4">
      <w:pPr>
        <w:pStyle w:val="a-item-01"/>
        <w:spacing w:line="240" w:lineRule="auto"/>
        <w:jc w:val="both"/>
        <w:rPr>
          <w:lang w:val="en-GB"/>
        </w:rPr>
      </w:pPr>
      <w:r w:rsidRPr="26AD477C">
        <w:rPr>
          <w:lang w:val="en-GB"/>
        </w:rPr>
        <w:t>item,</w:t>
      </w:r>
    </w:p>
    <w:p w:rsidR="00B95EA4" w:rsidRDefault="00B95EA4" w:rsidP="00B95EA4">
      <w:pPr>
        <w:pStyle w:val="a-item-01"/>
        <w:spacing w:line="240" w:lineRule="auto"/>
        <w:jc w:val="both"/>
        <w:rPr>
          <w:lang w:val="en-GB"/>
        </w:rPr>
      </w:pPr>
      <w:r w:rsidRPr="26AD477C">
        <w:rPr>
          <w:lang w:val="en-GB"/>
        </w:rPr>
        <w:t>item.</w:t>
      </w:r>
    </w:p>
    <w:p w:rsidR="00B95EA4" w:rsidRDefault="00B95EA4" w:rsidP="00B95EA4">
      <w:pPr>
        <w:pStyle w:val="a-basic-text-01"/>
      </w:pPr>
      <w:r>
        <w:t xml:space="preserve">If you want to </w:t>
      </w:r>
      <w:r w:rsidRPr="00B31042">
        <w:rPr>
          <w:color w:val="000000" w:themeColor="text1"/>
        </w:rPr>
        <w:t xml:space="preserve">write paragraphs including </w:t>
      </w:r>
      <w:r w:rsidR="00DE649D">
        <w:rPr>
          <w:color w:val="000000" w:themeColor="text1"/>
        </w:rPr>
        <w:t>numbered bullet</w:t>
      </w:r>
      <w:r w:rsidRPr="00B31042">
        <w:rPr>
          <w:color w:val="000000" w:themeColor="text1"/>
        </w:rPr>
        <w:t xml:space="preserve"> </w:t>
      </w:r>
      <w:r w:rsidR="00DE649D">
        <w:t>points</w:t>
      </w:r>
      <w:r>
        <w:t xml:space="preserve"> please us</w:t>
      </w:r>
      <w:r w:rsidR="004E7B4A">
        <w:t xml:space="preserve">e the following </w:t>
      </w:r>
      <w:r w:rsidR="00DE649D">
        <w:t>format</w:t>
      </w:r>
      <w:r>
        <w:t>:</w:t>
      </w:r>
    </w:p>
    <w:p w:rsidR="00B95EA4" w:rsidRPr="009F1828" w:rsidRDefault="00B95EA4" w:rsidP="00B95EA4">
      <w:pPr>
        <w:pStyle w:val="a-numbered-01"/>
        <w:spacing w:line="240" w:lineRule="auto"/>
        <w:jc w:val="both"/>
      </w:pPr>
      <w:r w:rsidRPr="009F1828">
        <w:t>numbered item,</w:t>
      </w:r>
    </w:p>
    <w:p w:rsidR="00B95EA4" w:rsidRPr="009F1828" w:rsidRDefault="00B95EA4" w:rsidP="00B95EA4">
      <w:pPr>
        <w:pStyle w:val="a-numbered-01"/>
        <w:spacing w:line="240" w:lineRule="auto"/>
        <w:jc w:val="both"/>
      </w:pPr>
      <w:r w:rsidRPr="009F1828">
        <w:t>numbered item,</w:t>
      </w:r>
    </w:p>
    <w:p w:rsidR="00644875" w:rsidRPr="00B43952" w:rsidRDefault="00B95EA4" w:rsidP="00B43952">
      <w:pPr>
        <w:pStyle w:val="a-numbered-01"/>
        <w:spacing w:line="240" w:lineRule="auto"/>
        <w:jc w:val="both"/>
      </w:pPr>
      <w:r w:rsidRPr="009F1828">
        <w:t>numbered item.</w:t>
      </w:r>
    </w:p>
    <w:p w:rsidR="00E37E1E" w:rsidRDefault="0071004E" w:rsidP="00062ECB">
      <w:pPr>
        <w:pStyle w:val="Nagwek1"/>
        <w:spacing w:after="120"/>
        <w:ind w:left="284" w:hanging="284"/>
      </w:pPr>
      <w:r>
        <w:t>Figures, equations and tables</w:t>
      </w:r>
    </w:p>
    <w:p w:rsidR="00E37E1E" w:rsidRPr="00B95EA4" w:rsidRDefault="00B95EA4" w:rsidP="00B95EA4">
      <w:pPr>
        <w:pStyle w:val="a-basic-text-01"/>
        <w:rPr>
          <w:color w:val="000000" w:themeColor="text1"/>
        </w:rPr>
      </w:pPr>
      <w:r w:rsidRPr="00B31042">
        <w:rPr>
          <w:color w:val="000000" w:themeColor="text1"/>
        </w:rPr>
        <w:t xml:space="preserve">Below you will find </w:t>
      </w:r>
      <w:r w:rsidR="00DE649D">
        <w:rPr>
          <w:color w:val="000000" w:themeColor="text1"/>
        </w:rPr>
        <w:t>the necessary</w:t>
      </w:r>
      <w:r w:rsidRPr="00B31042">
        <w:rPr>
          <w:color w:val="000000" w:themeColor="text1"/>
        </w:rPr>
        <w:t xml:space="preserve"> information </w:t>
      </w:r>
      <w:r w:rsidR="00DE649D">
        <w:rPr>
          <w:color w:val="000000" w:themeColor="text1"/>
        </w:rPr>
        <w:t>for</w:t>
      </w:r>
      <w:r w:rsidRPr="00B31042">
        <w:rPr>
          <w:color w:val="000000" w:themeColor="text1"/>
        </w:rPr>
        <w:t xml:space="preserve"> including graphics, equations and tables.</w:t>
      </w:r>
    </w:p>
    <w:p w:rsidR="00E37E1E" w:rsidRDefault="00E37E1E" w:rsidP="00260057">
      <w:pPr>
        <w:pStyle w:val="Nagwek2"/>
        <w:ind w:left="426" w:hanging="426"/>
        <w:rPr>
          <w:rFonts w:asciiTheme="minorHAnsi" w:eastAsiaTheme="minorEastAsia" w:hAnsiTheme="minorHAnsi" w:cstheme="minorBidi"/>
          <w:bCs/>
        </w:rPr>
      </w:pPr>
      <w:r>
        <w:t>Including graphics</w:t>
      </w:r>
    </w:p>
    <w:p w:rsidR="00E37E1E" w:rsidRDefault="00AF64D4" w:rsidP="00B07847">
      <w:pPr>
        <w:pStyle w:val="a-basic-text-01"/>
      </w:pPr>
      <w:r w:rsidRPr="00AF64D4">
        <w:t>Vector graphics is the preferred format for any graphics files. If this is not possible, please use bitmap files saved as .png files with a resolution of 300 dpi. Please make sure all the details in your image are visible at the required resolution. Each figure should contain a successive number and a clear and concise description. Remember, you should refer to each figure (e.g., Fig. 1) at least once in your paper.</w:t>
      </w:r>
    </w:p>
    <w:p w:rsidR="00E37E1E" w:rsidRPr="001F4188" w:rsidRDefault="00E37E1E" w:rsidP="00B07847">
      <w:pPr>
        <w:pStyle w:val="a-basic-text-01"/>
      </w:pPr>
    </w:p>
    <w:p w:rsidR="00E37E1E" w:rsidRPr="00062ECB" w:rsidRDefault="003870D0" w:rsidP="00190BE1">
      <w:pPr>
        <w:pStyle w:val="a-figure"/>
        <w:spacing w:before="120" w:after="120"/>
      </w:pPr>
      <w:r>
        <w:rPr>
          <w:lang w:val="pl-PL"/>
        </w:rPr>
        <w:lastRenderedPageBreak/>
        <w:drawing>
          <wp:inline distT="0" distB="0" distL="0" distR="0">
            <wp:extent cx="2887923" cy="2601933"/>
            <wp:effectExtent l="19050" t="0" r="7677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17" cy="260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1E" w:rsidRDefault="00E37E1E" w:rsidP="00D17FBB">
      <w:pPr>
        <w:pStyle w:val="a-figure-description-EN"/>
        <w:spacing w:before="120" w:after="120"/>
        <w:rPr>
          <w:lang w:val="en-GB"/>
        </w:rPr>
      </w:pPr>
      <w:r w:rsidRPr="00895E9E">
        <w:rPr>
          <w:b/>
          <w:lang w:val="en-GB"/>
        </w:rPr>
        <w:t>Fig. 1.</w:t>
      </w:r>
      <w:r w:rsidRPr="26AD477C">
        <w:rPr>
          <w:lang w:val="en-GB"/>
        </w:rPr>
        <w:t xml:space="preserve"> Description of f</w:t>
      </w:r>
      <w:r w:rsidR="00C80B99">
        <w:rPr>
          <w:lang w:val="en-GB"/>
        </w:rPr>
        <w:t>igure (9 pt</w:t>
      </w:r>
      <w:r w:rsidR="00F04DBC">
        <w:rPr>
          <w:lang w:val="en-GB"/>
        </w:rPr>
        <w:t>, Times New Roman)</w:t>
      </w:r>
    </w:p>
    <w:p w:rsidR="009F4FBD" w:rsidRDefault="009F4FBD" w:rsidP="009F4FBD">
      <w:pPr>
        <w:pStyle w:val="a-figure-description-EN"/>
        <w:spacing w:before="120" w:after="120"/>
        <w:jc w:val="center"/>
        <w:rPr>
          <w:lang w:val="en-GB"/>
        </w:rPr>
      </w:pPr>
      <w:r>
        <w:rPr>
          <w:noProof/>
          <w:lang w:val="pl-PL" w:eastAsia="pl-PL"/>
        </w:rPr>
        <w:drawing>
          <wp:inline distT="0" distB="0" distL="0" distR="0">
            <wp:extent cx="5173923" cy="2362921"/>
            <wp:effectExtent l="19050" t="0" r="7677" b="0"/>
            <wp:docPr id="5" name="Obraz 4" descr="s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23" cy="236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BD" w:rsidRPr="008B6412" w:rsidRDefault="009F4FBD" w:rsidP="009F4FBD">
      <w:pPr>
        <w:pStyle w:val="a-figure-description-EN"/>
        <w:spacing w:before="120" w:after="120"/>
        <w:rPr>
          <w:lang w:val="en-GB"/>
        </w:rPr>
      </w:pPr>
      <w:r w:rsidRPr="009F4FBD">
        <w:rPr>
          <w:b/>
          <w:lang w:val="en-GB"/>
        </w:rPr>
        <w:t>Fig. 2.</w:t>
      </w:r>
      <w:r>
        <w:rPr>
          <w:lang w:val="en-GB"/>
        </w:rPr>
        <w:t xml:space="preserve"> </w:t>
      </w:r>
      <w:r w:rsidR="003843A1">
        <w:rPr>
          <w:lang w:val="en-GB"/>
        </w:rPr>
        <w:t>The SEM micrograph of</w:t>
      </w:r>
      <w:r w:rsidRPr="009F4FBD">
        <w:rPr>
          <w:lang w:val="en-GB"/>
        </w:rPr>
        <w:t xml:space="preserve"> </w:t>
      </w:r>
      <w:r w:rsidR="002A2AC5">
        <w:rPr>
          <w:lang w:val="en-GB"/>
        </w:rPr>
        <w:t xml:space="preserve">a) </w:t>
      </w:r>
      <w:r w:rsidRPr="009F4FBD">
        <w:rPr>
          <w:lang w:val="en-GB"/>
        </w:rPr>
        <w:t>original surface of DC04 sheet</w:t>
      </w:r>
      <w:r w:rsidR="002A2AC5">
        <w:rPr>
          <w:lang w:val="en-GB"/>
        </w:rPr>
        <w:t xml:space="preserve"> </w:t>
      </w:r>
      <w:r w:rsidR="003843A1">
        <w:rPr>
          <w:lang w:val="en-GB"/>
        </w:rPr>
        <w:t xml:space="preserve">and </w:t>
      </w:r>
      <w:r w:rsidR="002A2AC5">
        <w:rPr>
          <w:lang w:val="en-GB"/>
        </w:rPr>
        <w:t xml:space="preserve">b) </w:t>
      </w:r>
      <w:r w:rsidRPr="009F4FBD">
        <w:rPr>
          <w:lang w:val="en-GB"/>
        </w:rPr>
        <w:t>surface of sheet pre-strained at ε</w:t>
      </w:r>
      <w:r w:rsidRPr="009F4FBD">
        <w:rPr>
          <w:vertAlign w:val="subscript"/>
          <w:lang w:val="en-GB"/>
        </w:rPr>
        <w:t>p</w:t>
      </w:r>
      <w:r>
        <w:rPr>
          <w:lang w:val="en-GB"/>
        </w:rPr>
        <w:t xml:space="preserve"> = 0.24</w:t>
      </w:r>
    </w:p>
    <w:p w:rsidR="00E37E1E" w:rsidRDefault="00E37E1E" w:rsidP="00260057">
      <w:pPr>
        <w:pStyle w:val="Nagwek2"/>
        <w:ind w:left="426" w:hanging="426"/>
        <w:rPr>
          <w:rFonts w:asciiTheme="minorHAnsi" w:eastAsiaTheme="minorEastAsia" w:hAnsiTheme="minorHAnsi" w:cstheme="minorBidi"/>
          <w:bCs/>
        </w:rPr>
      </w:pPr>
      <w:r>
        <w:t>Inserting equations</w:t>
      </w:r>
    </w:p>
    <w:p w:rsidR="005E4439" w:rsidRDefault="005E4439" w:rsidP="00E37316">
      <w:pPr>
        <w:pStyle w:val="a-basic-text-01"/>
        <w:ind w:firstLine="425"/>
      </w:pPr>
      <w:r w:rsidRPr="00002131">
        <w:t xml:space="preserve">When you want to include </w:t>
      </w:r>
      <w:r w:rsidR="00AF64D4">
        <w:t xml:space="preserve">an </w:t>
      </w:r>
      <w:r w:rsidRPr="00002131">
        <w:t xml:space="preserve">equation, please </w:t>
      </w:r>
      <w:r w:rsidRPr="00494418">
        <w:rPr>
          <w:color w:val="000000" w:themeColor="text1"/>
        </w:rPr>
        <w:t xml:space="preserve">use a Microsoft Word </w:t>
      </w:r>
      <w:r w:rsidRPr="00002131">
        <w:t>built-in</w:t>
      </w:r>
      <w:r w:rsidR="00AF64D4">
        <w:t xml:space="preserve"> equation</w:t>
      </w:r>
      <w:r w:rsidR="00197155">
        <w:t xml:space="preserve"> editor</w:t>
      </w:r>
      <w:r w:rsidRPr="00494418">
        <w:rPr>
          <w:color w:val="000000" w:themeColor="text1"/>
        </w:rPr>
        <w:t xml:space="preserve">. </w:t>
      </w:r>
      <w:r w:rsidR="00867830">
        <w:rPr>
          <w:color w:val="000000" w:themeColor="text1"/>
        </w:rPr>
        <w:t>P</w:t>
      </w:r>
      <w:r w:rsidR="00867830" w:rsidRPr="00867830">
        <w:rPr>
          <w:color w:val="000000" w:themeColor="text1"/>
        </w:rPr>
        <w:t>lease make sure that all equations are provided in an editable Word format.</w:t>
      </w:r>
      <w:r w:rsidR="00867830">
        <w:rPr>
          <w:color w:val="000000" w:themeColor="text1"/>
        </w:rPr>
        <w:t xml:space="preserve"> </w:t>
      </w:r>
      <w:r w:rsidRPr="00002131">
        <w:t xml:space="preserve">Remember that if you refer to such </w:t>
      </w:r>
      <w:r w:rsidR="00AF64D4">
        <w:t xml:space="preserve">an </w:t>
      </w:r>
      <w:r w:rsidRPr="00002131">
        <w:t>equation you should do this using parentheses – for example (1).</w:t>
      </w:r>
      <w:r w:rsidRPr="26AD477C">
        <w:t xml:space="preserve"> </w:t>
      </w:r>
      <w:r>
        <w:t>Equations should be left</w:t>
      </w:r>
      <w:r w:rsidRPr="00D541B9">
        <w:t xml:space="preserve"> </w:t>
      </w:r>
      <w:r>
        <w:t xml:space="preserve">aligned </w:t>
      </w:r>
      <w:r w:rsidRPr="00D541B9">
        <w:t>and set on a separate line</w:t>
      </w:r>
      <w:r>
        <w:t xml:space="preserve">. They </w:t>
      </w:r>
      <w:r w:rsidRPr="00494418">
        <w:rPr>
          <w:color w:val="000000" w:themeColor="text1"/>
        </w:rPr>
        <w:t xml:space="preserve">should be numbered consecutively </w:t>
      </w:r>
      <w:r w:rsidR="00AF64D4">
        <w:rPr>
          <w:color w:val="000000" w:themeColor="text1"/>
        </w:rPr>
        <w:t>in</w:t>
      </w:r>
      <w:r w:rsidRPr="00494418">
        <w:rPr>
          <w:color w:val="000000" w:themeColor="text1"/>
        </w:rPr>
        <w:t xml:space="preserve"> the right margin </w:t>
      </w:r>
      <w:r w:rsidRPr="00D541B9">
        <w:t xml:space="preserve">for reference. Please do not include section </w:t>
      </w:r>
      <w:r>
        <w:t xml:space="preserve">numbers </w:t>
      </w:r>
      <w:r w:rsidRPr="00D541B9">
        <w:t xml:space="preserve">in the </w:t>
      </w:r>
      <w:r w:rsidR="00AF64D4">
        <w:t>equation</w:t>
      </w:r>
      <w:r>
        <w:t xml:space="preserve"> </w:t>
      </w:r>
      <w:r w:rsidRPr="00D541B9">
        <w:t>numbering</w:t>
      </w:r>
      <w:r>
        <w:t>.</w:t>
      </w:r>
    </w:p>
    <w:p w:rsidR="00E37E1E" w:rsidRDefault="00E37E1E" w:rsidP="004F3008">
      <w:pPr>
        <w:pStyle w:val="a-equations"/>
        <w:tabs>
          <w:tab w:val="clear" w:pos="7088"/>
          <w:tab w:val="right" w:pos="9072"/>
        </w:tabs>
        <w:spacing w:line="240" w:lineRule="auto"/>
        <w:rPr>
          <w:lang w:val="en-GB"/>
        </w:rPr>
      </w:pPr>
      <m:oMath>
        <m:r>
          <m:rPr>
            <m:sty m:val="p"/>
          </m:rPr>
          <w:rPr>
            <w:rFonts w:ascii="Cambria Math" w:hAnsi="Cambria Math"/>
            <w:lang w:val="en-GB"/>
          </w:rPr>
          <m:t>∆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lang w:val="en-GB"/>
          </w:rPr>
          <m:t>+∆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  <w:lang w:val="en-GB"/>
          </w:rPr>
          <m:t>+∆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>=0</m:t>
        </m:r>
      </m:oMath>
      <w:r w:rsidRPr="00113184">
        <w:rPr>
          <w:lang w:val="en-GB"/>
        </w:rPr>
        <w:tab/>
      </w:r>
      <w:r w:rsidR="00AD4318">
        <w:rPr>
          <w:lang w:val="en-GB"/>
        </w:rPr>
        <w:t xml:space="preserve">                               </w:t>
      </w:r>
      <w:r w:rsidRPr="00113184">
        <w:rPr>
          <w:lang w:val="en-GB"/>
        </w:rPr>
        <w:t>(1)</w:t>
      </w:r>
    </w:p>
    <w:p w:rsidR="00E37E1E" w:rsidRDefault="00E37E1E" w:rsidP="00175C24">
      <w:pPr>
        <w:pStyle w:val="a-basic-text-01"/>
        <w:ind w:firstLine="425"/>
      </w:pPr>
      <w:r>
        <w:t>In the case of real numbers pres</w:t>
      </w:r>
      <w:r w:rsidR="00AF64D4">
        <w:t xml:space="preserve">ented in the paper please use </w:t>
      </w:r>
      <w:r>
        <w:t xml:space="preserve">dot </w:t>
      </w:r>
      <w:r w:rsidR="00AF64D4">
        <w:t xml:space="preserve">(.) </w:t>
      </w:r>
      <w:r>
        <w:t>as a</w:t>
      </w:r>
      <w:r w:rsidR="00AF64D4">
        <w:t xml:space="preserve"> decimal separator instead of </w:t>
      </w:r>
      <w:r>
        <w:t>comma</w:t>
      </w:r>
      <w:r w:rsidR="00AF64D4">
        <w:t xml:space="preserve"> (,)</w:t>
      </w:r>
      <w:r>
        <w:t xml:space="preserve">, so </w:t>
      </w:r>
      <w:r w:rsidR="00AF64D4">
        <w:t>it</w:t>
      </w:r>
      <w:r>
        <w:t xml:space="preserve"> should be 12.34 instead of 12,34.</w:t>
      </w:r>
    </w:p>
    <w:p w:rsidR="00E37E1E" w:rsidRPr="00113184" w:rsidRDefault="00E37E1E" w:rsidP="00B07847">
      <w:pPr>
        <w:pStyle w:val="a-basic-text-01"/>
      </w:pPr>
      <w:r>
        <w:t>All names of variables given in the text should be written in italic</w:t>
      </w:r>
      <w:r w:rsidR="00AF64D4">
        <w:t>s</w:t>
      </w:r>
      <w:r>
        <w:t xml:space="preserve"> (for example: </w:t>
      </w:r>
      <w:r w:rsidRPr="001A64D1">
        <w:rPr>
          <w:i/>
        </w:rPr>
        <w:t>X</w:t>
      </w:r>
      <w:r>
        <w:t xml:space="preserve">, </w:t>
      </w:r>
      <w:r w:rsidRPr="001A64D1">
        <w:rPr>
          <w:i/>
        </w:rPr>
        <w:t>x</w:t>
      </w:r>
      <w:r>
        <w:t xml:space="preserve">) unless they represent vectors (for example: </w:t>
      </w:r>
      <w:r w:rsidRPr="001A64D1">
        <w:rPr>
          <w:b/>
        </w:rPr>
        <w:t>X</w:t>
      </w:r>
      <w:r>
        <w:t xml:space="preserve">, </w:t>
      </w:r>
      <w:r w:rsidRPr="001A64D1">
        <w:rPr>
          <w:b/>
        </w:rPr>
        <w:t>x</w:t>
      </w:r>
      <w:r>
        <w:t>).</w:t>
      </w:r>
    </w:p>
    <w:p w:rsidR="00E37E1E" w:rsidRDefault="00E37E1E" w:rsidP="00260057">
      <w:pPr>
        <w:pStyle w:val="Nagwek2"/>
        <w:ind w:left="426" w:hanging="426"/>
        <w:rPr>
          <w:rFonts w:asciiTheme="minorHAnsi" w:eastAsiaTheme="minorEastAsia" w:hAnsiTheme="minorHAnsi" w:cstheme="minorBidi"/>
          <w:bCs/>
        </w:rPr>
      </w:pPr>
      <w:r>
        <w:t>Inserting tables</w:t>
      </w:r>
    </w:p>
    <w:p w:rsidR="00644875" w:rsidRDefault="00E37E1E" w:rsidP="00867830">
      <w:pPr>
        <w:pStyle w:val="a-basic-text-01"/>
      </w:pPr>
      <w:r w:rsidRPr="00124BD7">
        <w:t>If you include t</w:t>
      </w:r>
      <w:r>
        <w:t>ables</w:t>
      </w:r>
      <w:r w:rsidR="00AF64D4">
        <w:t>,</w:t>
      </w:r>
      <w:r>
        <w:t xml:space="preserve"> please use </w:t>
      </w:r>
      <w:r w:rsidR="00AF64D4">
        <w:t>the format shown in</w:t>
      </w:r>
      <w:r>
        <w:t xml:space="preserve"> Table 1. Each table should contain</w:t>
      </w:r>
      <w:r w:rsidR="00AF64D4">
        <w:t xml:space="preserve"> a</w:t>
      </w:r>
      <w:r>
        <w:t xml:space="preserve"> </w:t>
      </w:r>
      <w:r w:rsidRPr="00D541B9">
        <w:t>co</w:t>
      </w:r>
      <w:r w:rsidRPr="00D541B9">
        <w:t>n</w:t>
      </w:r>
      <w:r w:rsidRPr="00D541B9">
        <w:t>secutive number</w:t>
      </w:r>
      <w:r>
        <w:t xml:space="preserve">, </w:t>
      </w:r>
      <w:r w:rsidR="00AF64D4">
        <w:t xml:space="preserve">the </w:t>
      </w:r>
      <w:r>
        <w:t xml:space="preserve">title of the table and appropriate content. </w:t>
      </w:r>
    </w:p>
    <w:p w:rsidR="003843A1" w:rsidRDefault="003843A1" w:rsidP="00867830">
      <w:pPr>
        <w:pStyle w:val="a-basic-text-01"/>
      </w:pPr>
    </w:p>
    <w:p w:rsidR="003843A1" w:rsidRDefault="003843A1" w:rsidP="00867830">
      <w:pPr>
        <w:pStyle w:val="a-basic-text-01"/>
      </w:pPr>
    </w:p>
    <w:p w:rsidR="003843A1" w:rsidRDefault="003843A1" w:rsidP="00867830">
      <w:pPr>
        <w:pStyle w:val="a-basic-text-01"/>
      </w:pPr>
    </w:p>
    <w:p w:rsidR="00FB02F8" w:rsidRPr="00FB02F8" w:rsidRDefault="00FB02F8" w:rsidP="003843A1">
      <w:pPr>
        <w:pStyle w:val="a-table-title-EN"/>
        <w:spacing w:before="240" w:after="60"/>
        <w:rPr>
          <w:b/>
          <w:sz w:val="2"/>
          <w:szCs w:val="2"/>
          <w:lang w:val="en-GB"/>
        </w:rPr>
      </w:pPr>
    </w:p>
    <w:p w:rsidR="00AD4318" w:rsidRPr="006445E2" w:rsidRDefault="00AD4318" w:rsidP="003843A1">
      <w:pPr>
        <w:pStyle w:val="a-table-title-EN"/>
        <w:spacing w:before="240" w:after="60"/>
        <w:rPr>
          <w:color w:val="FF0000"/>
          <w:lang w:val="en-GB"/>
        </w:rPr>
      </w:pPr>
      <w:r w:rsidRPr="00895E9E">
        <w:rPr>
          <w:b/>
          <w:lang w:val="en-GB"/>
        </w:rPr>
        <w:t>Table 1.</w:t>
      </w:r>
      <w:r w:rsidRPr="26AD477C">
        <w:rPr>
          <w:lang w:val="en-GB"/>
        </w:rPr>
        <w:t xml:space="preserve"> The title of </w:t>
      </w:r>
      <w:r w:rsidR="00AF64D4">
        <w:rPr>
          <w:lang w:val="en-GB"/>
        </w:rPr>
        <w:t xml:space="preserve">the </w:t>
      </w:r>
      <w:r w:rsidRPr="26AD477C">
        <w:rPr>
          <w:lang w:val="en-GB"/>
        </w:rPr>
        <w:t>t</w:t>
      </w:r>
      <w:r w:rsidR="0071004E">
        <w:rPr>
          <w:lang w:val="en-GB"/>
        </w:rPr>
        <w:t>able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26"/>
        <w:gridCol w:w="2551"/>
        <w:gridCol w:w="2506"/>
      </w:tblGrid>
      <w:tr w:rsidR="0000259C" w:rsidRPr="0048166D" w:rsidTr="0000259C">
        <w:trPr>
          <w:trHeight w:val="340"/>
          <w:jc w:val="center"/>
        </w:trPr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AD4318" w:rsidRPr="00DE035E" w:rsidRDefault="00AD4318" w:rsidP="005819BB">
            <w:pPr>
              <w:pStyle w:val="a-table-text"/>
              <w:rPr>
                <w:b/>
                <w:bCs/>
                <w:lang w:val="en-GB"/>
              </w:rPr>
            </w:pPr>
            <w:r w:rsidRPr="26AD477C">
              <w:rPr>
                <w:b/>
                <w:bCs/>
                <w:lang w:val="en-GB"/>
              </w:rPr>
              <w:t xml:space="preserve">Title of </w:t>
            </w:r>
            <w:r w:rsidRPr="00867830">
              <w:rPr>
                <w:b/>
                <w:bCs/>
                <w:lang w:val="en-GB"/>
              </w:rPr>
              <w:t>column</w:t>
            </w: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:rsidR="00AD4318" w:rsidRPr="00DE035E" w:rsidRDefault="00175C24" w:rsidP="005819BB">
            <w:pPr>
              <w:pStyle w:val="a-table-text"/>
              <w:rPr>
                <w:b/>
                <w:bCs/>
                <w:lang w:val="en-GB"/>
              </w:rPr>
            </w:pPr>
            <w:r w:rsidRPr="26AD477C">
              <w:rPr>
                <w:b/>
                <w:bCs/>
                <w:lang w:val="en-GB"/>
              </w:rPr>
              <w:t>Tit</w:t>
            </w:r>
            <w:r>
              <w:rPr>
                <w:b/>
                <w:bCs/>
                <w:lang w:val="en-GB"/>
              </w:rPr>
              <w:t>l</w:t>
            </w:r>
            <w:r w:rsidRPr="26AD477C">
              <w:rPr>
                <w:b/>
                <w:bCs/>
                <w:lang w:val="en-GB"/>
              </w:rPr>
              <w:t>e of column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D4318" w:rsidRPr="00DE035E" w:rsidRDefault="00175C24" w:rsidP="005819BB">
            <w:pPr>
              <w:pStyle w:val="a-table-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Parameter, unit</w:t>
            </w:r>
          </w:p>
        </w:tc>
      </w:tr>
      <w:tr w:rsidR="0000259C" w:rsidRPr="0048166D" w:rsidTr="0000259C">
        <w:trPr>
          <w:jc w:val="center"/>
        </w:trPr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AD4318" w:rsidRPr="0048166D" w:rsidRDefault="00C00BE6" w:rsidP="005819BB">
            <w:pPr>
              <w:pStyle w:val="a-table-text"/>
              <w:rPr>
                <w:highlight w:val="yellow"/>
                <w:lang w:val="en-GB"/>
              </w:rPr>
            </w:pPr>
            <w:r>
              <w:rPr>
                <w:lang w:val="en-GB"/>
              </w:rPr>
              <w:t>Item 1</w:t>
            </w:r>
            <w:r w:rsidR="00C80B99">
              <w:rPr>
                <w:lang w:val="en-GB"/>
              </w:rPr>
              <w:t xml:space="preserve"> 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AD4318" w:rsidRPr="0048166D" w:rsidRDefault="00AD4318" w:rsidP="005819BB">
            <w:pPr>
              <w:pStyle w:val="a-table-text"/>
              <w:rPr>
                <w:lang w:val="en-GB"/>
              </w:rPr>
            </w:pPr>
          </w:p>
        </w:tc>
        <w:tc>
          <w:tcPr>
            <w:tcW w:w="1395" w:type="pct"/>
            <w:shd w:val="clear" w:color="auto" w:fill="auto"/>
            <w:noWrap/>
            <w:vAlign w:val="center"/>
          </w:tcPr>
          <w:p w:rsidR="00AD4318" w:rsidRPr="0048166D" w:rsidRDefault="00AD4318" w:rsidP="005819BB">
            <w:pPr>
              <w:pStyle w:val="a-table-text"/>
              <w:rPr>
                <w:lang w:val="en-GB"/>
              </w:rPr>
            </w:pPr>
          </w:p>
        </w:tc>
      </w:tr>
      <w:tr w:rsidR="0000259C" w:rsidRPr="0048166D" w:rsidTr="0000259C">
        <w:trPr>
          <w:jc w:val="center"/>
        </w:trPr>
        <w:tc>
          <w:tcPr>
            <w:tcW w:w="2185" w:type="pct"/>
            <w:shd w:val="clear" w:color="auto" w:fill="auto"/>
            <w:noWrap/>
            <w:vAlign w:val="center"/>
          </w:tcPr>
          <w:p w:rsidR="00AD4318" w:rsidRPr="00E706FB" w:rsidRDefault="00E706FB" w:rsidP="00C00BE6">
            <w:pPr>
              <w:pStyle w:val="a-table-text"/>
              <w:rPr>
                <w:color w:val="000000" w:themeColor="text1"/>
                <w:lang w:val="en-GB"/>
              </w:rPr>
            </w:pPr>
            <w:r w:rsidRPr="00E706FB">
              <w:rPr>
                <w:color w:val="000000" w:themeColor="text1"/>
                <w:lang w:val="en-GB"/>
              </w:rPr>
              <w:t>Item 2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AD4318" w:rsidRPr="0048166D" w:rsidRDefault="00AD4318" w:rsidP="005819BB">
            <w:pPr>
              <w:pStyle w:val="a-table-text"/>
              <w:rPr>
                <w:lang w:val="en-GB"/>
              </w:rPr>
            </w:pPr>
          </w:p>
        </w:tc>
        <w:tc>
          <w:tcPr>
            <w:tcW w:w="1395" w:type="pct"/>
            <w:shd w:val="clear" w:color="auto" w:fill="auto"/>
            <w:noWrap/>
            <w:vAlign w:val="center"/>
          </w:tcPr>
          <w:p w:rsidR="00AD4318" w:rsidRPr="0048166D" w:rsidRDefault="00AD4318" w:rsidP="005819BB">
            <w:pPr>
              <w:pStyle w:val="a-table-text"/>
              <w:rPr>
                <w:lang w:val="en-GB"/>
              </w:rPr>
            </w:pPr>
          </w:p>
        </w:tc>
      </w:tr>
      <w:tr w:rsidR="0000259C" w:rsidRPr="0048166D" w:rsidTr="0000259C">
        <w:trPr>
          <w:jc w:val="center"/>
        </w:trPr>
        <w:tc>
          <w:tcPr>
            <w:tcW w:w="2185" w:type="pct"/>
            <w:shd w:val="clear" w:color="auto" w:fill="auto"/>
            <w:noWrap/>
            <w:vAlign w:val="center"/>
          </w:tcPr>
          <w:p w:rsidR="00AD4318" w:rsidRPr="0048166D" w:rsidRDefault="00E706FB" w:rsidP="005819BB">
            <w:pPr>
              <w:pStyle w:val="a-table-text"/>
              <w:rPr>
                <w:lang w:val="en-GB"/>
              </w:rPr>
            </w:pPr>
            <w:r>
              <w:rPr>
                <w:lang w:val="en-GB"/>
              </w:rPr>
              <w:t xml:space="preserve">Item 3 </w:t>
            </w:r>
            <w:r w:rsidRPr="00E706FB">
              <w:rPr>
                <w:vertAlign w:val="superscript"/>
                <w:lang w:val="en-GB"/>
              </w:rPr>
              <w:t>1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AD4318" w:rsidRPr="0048166D" w:rsidRDefault="00AD4318" w:rsidP="005819BB">
            <w:pPr>
              <w:pStyle w:val="a-table-text"/>
              <w:rPr>
                <w:lang w:val="en-GB"/>
              </w:rPr>
            </w:pPr>
          </w:p>
        </w:tc>
        <w:tc>
          <w:tcPr>
            <w:tcW w:w="1395" w:type="pct"/>
            <w:shd w:val="clear" w:color="auto" w:fill="auto"/>
            <w:noWrap/>
            <w:vAlign w:val="center"/>
          </w:tcPr>
          <w:p w:rsidR="00AD4318" w:rsidRPr="0048166D" w:rsidRDefault="00AD4318" w:rsidP="005819BB">
            <w:pPr>
              <w:pStyle w:val="a-table-text"/>
              <w:rPr>
                <w:lang w:val="en-GB"/>
              </w:rPr>
            </w:pPr>
          </w:p>
        </w:tc>
      </w:tr>
    </w:tbl>
    <w:p w:rsidR="00AD4318" w:rsidRPr="007D7881" w:rsidRDefault="007D7881" w:rsidP="00062ECB">
      <w:pPr>
        <w:pStyle w:val="MDPI43tablefooter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7D7881">
        <w:rPr>
          <w:rFonts w:ascii="Times New Roman" w:hAnsi="Times New Roman" w:cs="Times New Roman"/>
          <w:vertAlign w:val="superscript"/>
        </w:rPr>
        <w:t>1</w:t>
      </w:r>
      <w:r w:rsidRPr="007D7881">
        <w:rPr>
          <w:rFonts w:ascii="Times New Roman" w:hAnsi="Times New Roman" w:cs="Times New Roman"/>
        </w:rPr>
        <w:t xml:space="preserve"> Tables may have a footer.</w:t>
      </w:r>
    </w:p>
    <w:p w:rsidR="00AD4318" w:rsidRPr="00CF2CAE" w:rsidRDefault="00AD4318" w:rsidP="00062ECB">
      <w:pPr>
        <w:pStyle w:val="Nagwek1"/>
        <w:spacing w:after="120"/>
        <w:ind w:left="284" w:hanging="284"/>
      </w:pPr>
      <w:r w:rsidRPr="26AD477C">
        <w:t xml:space="preserve">Literature references </w:t>
      </w:r>
      <w:r w:rsidR="0071004E">
        <w:t>and citations</w:t>
      </w:r>
    </w:p>
    <w:p w:rsidR="004F342D" w:rsidRDefault="0000259C" w:rsidP="00E37316">
      <w:pPr>
        <w:pStyle w:val="a-basic-text-01"/>
        <w:ind w:firstLine="425"/>
      </w:pPr>
      <w:bookmarkStart w:id="1" w:name="_Hlk121171320"/>
      <w:r>
        <w:t>In References</w:t>
      </w:r>
      <w:r w:rsidR="004F342D">
        <w:t xml:space="preserve"> </w:t>
      </w:r>
      <w:r w:rsidR="00AF64D4">
        <w:t xml:space="preserve">section </w:t>
      </w:r>
      <w:r w:rsidR="004F342D">
        <w:t xml:space="preserve">you can add literature references with </w:t>
      </w:r>
      <w:r w:rsidR="00AF64D4">
        <w:t xml:space="preserve">the </w:t>
      </w:r>
      <w:r w:rsidR="004F342D">
        <w:t>requ</w:t>
      </w:r>
      <w:r w:rsidR="00AF64D4">
        <w:t>ired bibliographic inform</w:t>
      </w:r>
      <w:r w:rsidR="00AF64D4">
        <w:t>a</w:t>
      </w:r>
      <w:r w:rsidR="00AF64D4">
        <w:t>tion.</w:t>
      </w:r>
      <w:r w:rsidR="004F342D">
        <w:t xml:space="preserve"> </w:t>
      </w:r>
      <w:r w:rsidR="003F4775" w:rsidRPr="003F4775">
        <w:t xml:space="preserve">The journal adopts the citation standards of </w:t>
      </w:r>
      <w:hyperlink r:id="rId19" w:history="1">
        <w:r w:rsidR="003F4775" w:rsidRPr="003F4775">
          <w:rPr>
            <w:rStyle w:val="Hipercze"/>
          </w:rPr>
          <w:t>the APA Style</w:t>
        </w:r>
      </w:hyperlink>
      <w:r w:rsidR="003F4775" w:rsidRPr="003F4775">
        <w:t xml:space="preserve">. </w:t>
      </w:r>
      <w:r w:rsidR="004F342D" w:rsidRPr="00BF3ED5">
        <w:t xml:space="preserve">APA Style uses parentheses in </w:t>
      </w:r>
      <w:r w:rsidR="00D14BBB">
        <w:t>cit</w:t>
      </w:r>
      <w:r w:rsidR="00D14BBB">
        <w:t>a</w:t>
      </w:r>
      <w:r w:rsidR="00D14BBB">
        <w:t>tions</w:t>
      </w:r>
      <w:r w:rsidR="004F342D" w:rsidRPr="00BF3ED5">
        <w:t xml:space="preserve"> to present supporting information important for a work's identification and retrieval.</w:t>
      </w:r>
      <w:r w:rsidR="003F4775">
        <w:t xml:space="preserve"> </w:t>
      </w:r>
      <w:r w:rsidR="003F4775" w:rsidRPr="003F4775">
        <w:t xml:space="preserve">The </w:t>
      </w:r>
      <w:r w:rsidR="00D14BBB">
        <w:t>refe</w:t>
      </w:r>
      <w:r w:rsidR="00D14BBB">
        <w:t>r</w:t>
      </w:r>
      <w:r w:rsidR="00D14BBB">
        <w:t>ence list</w:t>
      </w:r>
      <w:r w:rsidR="003F4775" w:rsidRPr="003F4775">
        <w:t xml:space="preserve"> should be included at the end of the </w:t>
      </w:r>
      <w:r w:rsidR="005D36AF">
        <w:t>paper</w:t>
      </w:r>
      <w:r w:rsidR="003F4775" w:rsidRPr="003F4775">
        <w:t xml:space="preserve">. </w:t>
      </w:r>
    </w:p>
    <w:p w:rsidR="004F342D" w:rsidRPr="00BF3ED5" w:rsidRDefault="005D36AF" w:rsidP="00E37316">
      <w:pPr>
        <w:pStyle w:val="a-basic-text-01"/>
        <w:ind w:firstLine="425"/>
      </w:pPr>
      <w:r>
        <w:t>In</w:t>
      </w:r>
      <w:r w:rsidR="004F342D" w:rsidRPr="00BF3ED5">
        <w:t xml:space="preserve"> APA </w:t>
      </w:r>
      <w:r>
        <w:t xml:space="preserve">Style </w:t>
      </w:r>
      <w:r w:rsidR="004F342D" w:rsidRPr="00BF3ED5">
        <w:t xml:space="preserve">the reference list is arranged in alphabetical order </w:t>
      </w:r>
      <w:r>
        <w:t>by the</w:t>
      </w:r>
      <w:r w:rsidR="004F342D" w:rsidRPr="00BF3ED5">
        <w:t xml:space="preserve"> authors' sur</w:t>
      </w:r>
      <w:r w:rsidR="004F342D">
        <w:t>names.</w:t>
      </w:r>
      <w:r w:rsidR="004F342D" w:rsidRPr="008A28B4">
        <w:t xml:space="preserve"> </w:t>
      </w:r>
      <w:r w:rsidR="004F342D" w:rsidRPr="00112B5D">
        <w:t>Always include the issue number for a journal article.</w:t>
      </w:r>
      <w:r w:rsidR="004F342D">
        <w:t xml:space="preserve"> </w:t>
      </w:r>
      <w:r w:rsidR="004F342D" w:rsidRPr="004F342D">
        <w:t xml:space="preserve">Include the DOI at the very end of </w:t>
      </w:r>
      <w:r>
        <w:t>an</w:t>
      </w:r>
      <w:r w:rsidR="004F342D" w:rsidRPr="004F342D">
        <w:t xml:space="preserve"> APA reference entry.</w:t>
      </w:r>
    </w:p>
    <w:p w:rsidR="004F342D" w:rsidRPr="00BF3ED5" w:rsidRDefault="004F342D" w:rsidP="00E37316">
      <w:pPr>
        <w:pStyle w:val="a-basic-text-01"/>
        <w:ind w:firstLine="425"/>
      </w:pPr>
      <w:r w:rsidRPr="00BF3ED5">
        <w:t xml:space="preserve">If a reference has no author, list it alphabetically according to the title. Ignore the words </w:t>
      </w:r>
      <w:r w:rsidR="005D36AF">
        <w:t>‘</w:t>
      </w:r>
      <w:r w:rsidR="005D36AF" w:rsidRPr="00A33A38">
        <w:t>A</w:t>
      </w:r>
      <w:r w:rsidR="005D36AF">
        <w:t>’</w:t>
      </w:r>
      <w:r w:rsidR="005D36AF" w:rsidRPr="00A33A38">
        <w:t xml:space="preserve">, </w:t>
      </w:r>
      <w:r w:rsidR="005D36AF">
        <w:t>‘</w:t>
      </w:r>
      <w:r w:rsidR="005D36AF" w:rsidRPr="00A33A38">
        <w:t>An</w:t>
      </w:r>
      <w:r w:rsidR="005D36AF">
        <w:t>’</w:t>
      </w:r>
      <w:r w:rsidR="005D36AF" w:rsidRPr="00A33A38">
        <w:t xml:space="preserve"> and </w:t>
      </w:r>
      <w:r w:rsidR="005D36AF">
        <w:t>‘</w:t>
      </w:r>
      <w:r w:rsidR="005D36AF" w:rsidRPr="00A33A38">
        <w:t>The</w:t>
      </w:r>
      <w:r w:rsidR="005D36AF">
        <w:t>’</w:t>
      </w:r>
      <w:r w:rsidRPr="00BF3ED5">
        <w:t xml:space="preserve"> at the beginning of a corporate author or title for deciding where it fits alphabetically.</w:t>
      </w:r>
      <w:r>
        <w:t xml:space="preserve"> </w:t>
      </w:r>
      <w:r w:rsidRPr="00BF3ED5">
        <w:t xml:space="preserve">If there are two </w:t>
      </w:r>
      <w:r w:rsidR="005D36AF">
        <w:t xml:space="preserve">(or more) </w:t>
      </w:r>
      <w:r w:rsidRPr="00BF3ED5">
        <w:t>references by the same author, list them in order of publication date with the older one first.</w:t>
      </w:r>
    </w:p>
    <w:p w:rsidR="004F342D" w:rsidRPr="00BF3ED5" w:rsidRDefault="004F342D" w:rsidP="004F342D">
      <w:pPr>
        <w:pStyle w:val="a-basic-text-01"/>
      </w:pPr>
      <w:r w:rsidRPr="00BF3ED5">
        <w:t xml:space="preserve">If references by the same author have been published in the same year, list them alphabetically </w:t>
      </w:r>
      <w:r w:rsidR="005D36AF">
        <w:t>by title. The l</w:t>
      </w:r>
      <w:r w:rsidR="005D36AF" w:rsidRPr="00A33A38">
        <w:t xml:space="preserve">etters </w:t>
      </w:r>
      <w:r w:rsidR="005D36AF">
        <w:t>‘</w:t>
      </w:r>
      <w:r w:rsidR="005D36AF" w:rsidRPr="00A33A38">
        <w:t>a</w:t>
      </w:r>
      <w:r w:rsidR="005D36AF">
        <w:t>’</w:t>
      </w:r>
      <w:r w:rsidR="005D36AF" w:rsidRPr="00A33A38">
        <w:t xml:space="preserve">, </w:t>
      </w:r>
      <w:r w:rsidR="005D36AF">
        <w:t>‘</w:t>
      </w:r>
      <w:r w:rsidR="005D36AF" w:rsidRPr="00A33A38">
        <w:t>b</w:t>
      </w:r>
      <w:r w:rsidR="005D36AF">
        <w:t>’</w:t>
      </w:r>
      <w:r w:rsidR="005D36AF" w:rsidRPr="00A33A38">
        <w:t xml:space="preserve">, </w:t>
      </w:r>
      <w:r w:rsidR="005D36AF">
        <w:t>etc.</w:t>
      </w:r>
      <w:r w:rsidRPr="00BF3ED5">
        <w:t xml:space="preserve"> are placed after th</w:t>
      </w:r>
      <w:r w:rsidR="005D36AF">
        <w:t>e year, for example</w:t>
      </w:r>
      <w:r>
        <w:t xml:space="preserve"> (2011a), (2011b). </w:t>
      </w:r>
    </w:p>
    <w:p w:rsidR="004F342D" w:rsidRPr="00BF3ED5" w:rsidRDefault="004F342D" w:rsidP="004F342D">
      <w:pPr>
        <w:pStyle w:val="a-basic-text-01"/>
      </w:pPr>
      <w:r w:rsidRPr="00BF3ED5">
        <w:t>Examples:</w:t>
      </w:r>
    </w:p>
    <w:p w:rsidR="004F342D" w:rsidRPr="00BF3ED5" w:rsidRDefault="004F342D" w:rsidP="004F342D">
      <w:pPr>
        <w:pStyle w:val="a-basic-text-01"/>
        <w:numPr>
          <w:ilvl w:val="0"/>
          <w:numId w:val="10"/>
        </w:numPr>
        <w:ind w:left="709" w:hanging="283"/>
      </w:pPr>
      <w:r w:rsidRPr="00BF3ED5">
        <w:t>Parenthetical citations: (</w:t>
      </w:r>
      <w:r>
        <w:t>Brown</w:t>
      </w:r>
      <w:r w:rsidRPr="00BF3ED5">
        <w:t>, 2014; Oshima et al., 2015</w:t>
      </w:r>
      <w:r w:rsidR="005856E3">
        <w:t>a</w:t>
      </w:r>
      <w:r w:rsidRPr="00BF3ED5">
        <w:t xml:space="preserve">), </w:t>
      </w:r>
    </w:p>
    <w:p w:rsidR="004F342D" w:rsidRDefault="004F342D" w:rsidP="006B081D">
      <w:pPr>
        <w:pStyle w:val="a-basic-text-01"/>
        <w:numPr>
          <w:ilvl w:val="0"/>
          <w:numId w:val="10"/>
        </w:numPr>
        <w:ind w:left="709" w:hanging="283"/>
      </w:pPr>
      <w:r w:rsidRPr="00BF3ED5">
        <w:t xml:space="preserve">Narrative citations: </w:t>
      </w:r>
      <w:r>
        <w:t>Brown</w:t>
      </w:r>
      <w:r w:rsidR="005856E3">
        <w:t xml:space="preserve"> (2014), Oshima et al. (2015a)</w:t>
      </w:r>
      <w:r>
        <w:t>.</w:t>
      </w:r>
    </w:p>
    <w:p w:rsidR="00AD4318" w:rsidRDefault="000B19C6" w:rsidP="006B081D">
      <w:pPr>
        <w:pStyle w:val="a-basic-text-01"/>
      </w:pPr>
      <w:r w:rsidRPr="000B19C6">
        <w:t>For non-Roman scripts, you must: (i) provide a transliteration of the script into the English alph</w:t>
      </w:r>
      <w:r w:rsidRPr="000B19C6">
        <w:t>a</w:t>
      </w:r>
      <w:r w:rsidRPr="000B19C6">
        <w:t>bet and (ii) provide an English translation of the title in brackets.</w:t>
      </w:r>
    </w:p>
    <w:bookmarkEnd w:id="1"/>
    <w:p w:rsidR="00AD4318" w:rsidRPr="00062ECB" w:rsidRDefault="00E124D4" w:rsidP="00E124D4">
      <w:pPr>
        <w:pStyle w:val="Nagwek1"/>
        <w:numPr>
          <w:ilvl w:val="0"/>
          <w:numId w:val="0"/>
        </w:numPr>
        <w:spacing w:after="120"/>
      </w:pPr>
      <w:r w:rsidRPr="00F77A95">
        <w:t>Acknowledgments</w:t>
      </w:r>
    </w:p>
    <w:p w:rsidR="00AD4318" w:rsidRPr="001D1D54" w:rsidRDefault="00AD4318" w:rsidP="00B07847">
      <w:pPr>
        <w:pStyle w:val="a-basic-text-01"/>
      </w:pPr>
      <w:r>
        <w:t xml:space="preserve">If you want to add something extra to your paper, express your </w:t>
      </w:r>
      <w:r w:rsidRPr="001D1D54">
        <w:t xml:space="preserve">gratitude for the </w:t>
      </w:r>
      <w:r w:rsidR="00931F5E" w:rsidRPr="001D1D54">
        <w:t>support</w:t>
      </w:r>
      <w:r w:rsidR="00931F5E">
        <w:t xml:space="preserve"> </w:t>
      </w:r>
      <w:r w:rsidRPr="001D1D54">
        <w:t xml:space="preserve">received </w:t>
      </w:r>
      <w:r>
        <w:t xml:space="preserve">or show some details related to </w:t>
      </w:r>
      <w:r w:rsidR="00931F5E">
        <w:t xml:space="preserve">the </w:t>
      </w:r>
      <w:r>
        <w:t>paper</w:t>
      </w:r>
      <w:r w:rsidR="00931F5E">
        <w:t>’s</w:t>
      </w:r>
      <w:r>
        <w:t xml:space="preserve"> financing please use this section.</w:t>
      </w:r>
    </w:p>
    <w:p w:rsidR="00AD4318" w:rsidRPr="00062ECB" w:rsidRDefault="006B081D" w:rsidP="00062ECB">
      <w:pPr>
        <w:pStyle w:val="a-literature-title"/>
        <w:spacing w:before="240" w:after="120"/>
        <w:rPr>
          <w:sz w:val="26"/>
          <w:szCs w:val="26"/>
          <w:lang w:val="en-GB"/>
        </w:rPr>
      </w:pPr>
      <w:r w:rsidRPr="00062ECB">
        <w:rPr>
          <w:sz w:val="26"/>
          <w:szCs w:val="26"/>
          <w:lang w:val="en-GB"/>
        </w:rPr>
        <w:t>References</w:t>
      </w:r>
    </w:p>
    <w:p w:rsidR="00A55814" w:rsidRDefault="00A55814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A55814">
        <w:rPr>
          <w:lang w:val="en-GB"/>
        </w:rPr>
        <w:t xml:space="preserve">American Psychological Association. (2022). </w:t>
      </w:r>
      <w:r w:rsidRPr="007A6F81">
        <w:rPr>
          <w:i/>
          <w:lang w:val="en-GB"/>
        </w:rPr>
        <w:t>Creating an APA Style reference list guide</w:t>
      </w:r>
      <w:r w:rsidRPr="00A55814">
        <w:rPr>
          <w:lang w:val="en-GB"/>
        </w:rPr>
        <w:t xml:space="preserve">. </w:t>
      </w:r>
      <w:hyperlink w:history="1">
        <w:r w:rsidR="006A5BC4" w:rsidRPr="00B47F6A">
          <w:rPr>
            <w:rStyle w:val="Hipercze"/>
            <w:lang w:val="en-GB"/>
          </w:rPr>
          <w:t>https://apastyle.apa. org/instructional-aids/creating-reference-list.pdf</w:t>
        </w:r>
      </w:hyperlink>
      <w:r>
        <w:rPr>
          <w:lang w:val="en-GB"/>
        </w:rPr>
        <w:t xml:space="preserve"> </w:t>
      </w:r>
    </w:p>
    <w:p w:rsidR="00883A41" w:rsidRDefault="00883A41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883A41">
        <w:rPr>
          <w:lang w:val="en-GB"/>
        </w:rPr>
        <w:t>Comella-Dorda, S., Dean, J. C., Morris, E., &amp; Oberndorf, P. (2004). A process for COTS software product evaluation (No. CMU/SEI-2003-TR-017; pp. 86–96). Retrieved from Software Engineering Institute, Ca</w:t>
      </w:r>
      <w:r w:rsidRPr="00883A41">
        <w:rPr>
          <w:lang w:val="en-GB"/>
        </w:rPr>
        <w:t>r</w:t>
      </w:r>
      <w:r w:rsidRPr="00883A41">
        <w:rPr>
          <w:lang w:val="en-GB"/>
        </w:rPr>
        <w:t xml:space="preserve">negie Mellon University website: </w:t>
      </w:r>
      <w:hyperlink r:id="rId20" w:history="1">
        <w:r w:rsidRPr="008B75D5">
          <w:rPr>
            <w:rStyle w:val="Hipercze"/>
            <w:lang w:val="en-GB"/>
          </w:rPr>
          <w:t>https://resources.sei.cmu.edu/library/asset-view.cfm?assetid=6701</w:t>
        </w:r>
      </w:hyperlink>
      <w:r>
        <w:rPr>
          <w:lang w:val="en-GB"/>
        </w:rPr>
        <w:t xml:space="preserve"> </w:t>
      </w:r>
    </w:p>
    <w:p w:rsidR="006B081D" w:rsidRPr="009D0BA2" w:rsidRDefault="006B081D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>
        <w:rPr>
          <w:lang w:val="en-GB"/>
        </w:rPr>
        <w:t>Giglier, S.</w:t>
      </w:r>
      <w:r w:rsidRPr="009D0BA2">
        <w:rPr>
          <w:lang w:val="en-GB"/>
        </w:rPr>
        <w:t xml:space="preserve">W. (2019). </w:t>
      </w:r>
      <w:r w:rsidRPr="007A6F81">
        <w:rPr>
          <w:i/>
          <w:lang w:val="en-GB"/>
        </w:rPr>
        <w:t>Measurement of moisture content in lubricating oils</w:t>
      </w:r>
      <w:r w:rsidRPr="009D0BA2">
        <w:rPr>
          <w:lang w:val="en-GB"/>
        </w:rPr>
        <w:t>. In F. R. Pharr, N. Hill, &amp; W. Spechts (Eds.), Waste lubricating oils (3rd ed., pp. 19–84). Scientific Publishing.</w:t>
      </w:r>
    </w:p>
    <w:p w:rsidR="006B081D" w:rsidRDefault="006B081D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9D0BA2">
        <w:rPr>
          <w:lang w:val="en-GB"/>
        </w:rPr>
        <w:t xml:space="preserve">Ibrahim, I.J., </w:t>
      </w:r>
      <w:r w:rsidR="00B4578E" w:rsidRPr="009D0BA2">
        <w:rPr>
          <w:lang w:val="en-GB"/>
        </w:rPr>
        <w:t>&amp;</w:t>
      </w:r>
      <w:r w:rsidR="00B4578E">
        <w:rPr>
          <w:lang w:val="en-GB"/>
        </w:rPr>
        <w:t xml:space="preserve"> </w:t>
      </w:r>
      <w:r w:rsidRPr="009D0BA2">
        <w:rPr>
          <w:lang w:val="en-GB"/>
        </w:rPr>
        <w:t>Yapici, G.G. (2018). Application of a novel friction stir spot welding process on dissimilar al</w:t>
      </w:r>
      <w:r w:rsidRPr="009D0BA2">
        <w:rPr>
          <w:lang w:val="en-GB"/>
        </w:rPr>
        <w:t>u</w:t>
      </w:r>
      <w:r w:rsidRPr="009D0BA2">
        <w:rPr>
          <w:lang w:val="en-GB"/>
        </w:rPr>
        <w:t xml:space="preserve">minum joints. </w:t>
      </w:r>
      <w:r w:rsidRPr="006A5BC4">
        <w:rPr>
          <w:i/>
          <w:lang w:val="en-GB"/>
        </w:rPr>
        <w:t>Journal of Manufacturing Processes</w:t>
      </w:r>
      <w:r w:rsidRPr="009D0BA2">
        <w:rPr>
          <w:lang w:val="en-GB"/>
        </w:rPr>
        <w:t>,</w:t>
      </w:r>
      <w:r w:rsidR="006A5BC4">
        <w:rPr>
          <w:lang w:val="en-GB"/>
        </w:rPr>
        <w:t xml:space="preserve"> </w:t>
      </w:r>
      <w:r w:rsidRPr="006A5BC4">
        <w:rPr>
          <w:i/>
          <w:lang w:val="en-GB"/>
        </w:rPr>
        <w:t>35</w:t>
      </w:r>
      <w:r w:rsidRPr="009D0BA2">
        <w:rPr>
          <w:lang w:val="en-GB"/>
        </w:rPr>
        <w:t xml:space="preserve">, 282-288. </w:t>
      </w:r>
      <w:hyperlink r:id="rId21" w:history="1">
        <w:r w:rsidR="007A6F81" w:rsidRPr="00B47F6A">
          <w:rPr>
            <w:rStyle w:val="Hipercze"/>
            <w:lang w:val="en-GB"/>
          </w:rPr>
          <w:t>https://doi.org/10.1016/j.jmapro. 2018.08.018</w:t>
        </w:r>
      </w:hyperlink>
      <w:r>
        <w:rPr>
          <w:lang w:val="en-GB"/>
        </w:rPr>
        <w:t xml:space="preserve"> </w:t>
      </w:r>
    </w:p>
    <w:p w:rsidR="00C13BE1" w:rsidRDefault="00C13BE1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C13BE1">
        <w:rPr>
          <w:lang w:val="en-GB"/>
        </w:rPr>
        <w:t xml:space="preserve">International Organization for Standardization. (2005). Notch tensile test to measure the resistance to slow crack growth of polyethylene materials for pipe and fitting products (PENT). (ISO 16241:2005). </w:t>
      </w:r>
      <w:hyperlink r:id="rId22" w:history="1">
        <w:r w:rsidRPr="008B75D5">
          <w:rPr>
            <w:rStyle w:val="Hipercze"/>
            <w:lang w:val="en-GB"/>
          </w:rPr>
          <w:t>https://www.iso.org/standard/32163.html</w:t>
        </w:r>
      </w:hyperlink>
      <w:r>
        <w:rPr>
          <w:lang w:val="en-GB"/>
        </w:rPr>
        <w:t xml:space="preserve"> </w:t>
      </w:r>
    </w:p>
    <w:p w:rsidR="00A10023" w:rsidRDefault="00A10023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A10023">
        <w:rPr>
          <w:lang w:val="en-GB"/>
        </w:rPr>
        <w:t xml:space="preserve">Korthauer, R. (2018). </w:t>
      </w:r>
      <w:r w:rsidRPr="00A10023">
        <w:rPr>
          <w:i/>
          <w:lang w:val="en-GB"/>
        </w:rPr>
        <w:t>Lithium-</w:t>
      </w:r>
      <w:r>
        <w:rPr>
          <w:i/>
          <w:lang w:val="en-GB"/>
        </w:rPr>
        <w:t>i</w:t>
      </w:r>
      <w:r w:rsidRPr="00A10023">
        <w:rPr>
          <w:i/>
          <w:lang w:val="en-GB"/>
        </w:rPr>
        <w:t xml:space="preserve">on </w:t>
      </w:r>
      <w:r>
        <w:rPr>
          <w:i/>
          <w:lang w:val="en-GB"/>
        </w:rPr>
        <w:t>b</w:t>
      </w:r>
      <w:r w:rsidRPr="00A10023">
        <w:rPr>
          <w:i/>
          <w:lang w:val="en-GB"/>
        </w:rPr>
        <w:t xml:space="preserve">atteries: Basics and </w:t>
      </w:r>
      <w:r>
        <w:rPr>
          <w:i/>
          <w:lang w:val="en-GB"/>
        </w:rPr>
        <w:t>a</w:t>
      </w:r>
      <w:r w:rsidRPr="00A10023">
        <w:rPr>
          <w:i/>
          <w:lang w:val="en-GB"/>
        </w:rPr>
        <w:t>pplications</w:t>
      </w:r>
      <w:r w:rsidRPr="00A10023">
        <w:rPr>
          <w:lang w:val="en-GB"/>
        </w:rPr>
        <w:t>. Springer.</w:t>
      </w:r>
    </w:p>
    <w:p w:rsidR="000B19C6" w:rsidRPr="009D0BA2" w:rsidRDefault="000B19C6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0B19C6">
        <w:rPr>
          <w:lang w:val="en-GB"/>
        </w:rPr>
        <w:t xml:space="preserve">Lutyy, I.V. (2015). </w:t>
      </w:r>
      <w:r w:rsidRPr="006A5BC4">
        <w:rPr>
          <w:i/>
          <w:lang w:val="en-GB"/>
        </w:rPr>
        <w:t>Elektroshlakovaya plavka i rafinirovaniye metallov</w:t>
      </w:r>
      <w:r w:rsidRPr="000B19C6">
        <w:rPr>
          <w:lang w:val="en-GB"/>
        </w:rPr>
        <w:t xml:space="preserve"> [</w:t>
      </w:r>
      <w:r w:rsidRPr="006A5BC4">
        <w:rPr>
          <w:i/>
          <w:lang w:val="en-GB"/>
        </w:rPr>
        <w:t xml:space="preserve">Electroslag smelting and refining of metals]. </w:t>
      </w:r>
      <w:r w:rsidR="006A5BC4">
        <w:rPr>
          <w:lang w:val="en-GB"/>
        </w:rPr>
        <w:t>Nauk. Dumka,</w:t>
      </w:r>
      <w:r w:rsidRPr="000B19C6">
        <w:rPr>
          <w:lang w:val="en-GB"/>
        </w:rPr>
        <w:t xml:space="preserve"> </w:t>
      </w:r>
      <w:r w:rsidRPr="006A5BC4">
        <w:rPr>
          <w:i/>
          <w:lang w:val="en-GB"/>
        </w:rPr>
        <w:t>7</w:t>
      </w:r>
      <w:r w:rsidRPr="000B19C6">
        <w:rPr>
          <w:lang w:val="en-GB"/>
        </w:rPr>
        <w:t>(5)</w:t>
      </w:r>
      <w:r>
        <w:rPr>
          <w:lang w:val="en-GB"/>
        </w:rPr>
        <w:t>, 22–</w:t>
      </w:r>
      <w:r w:rsidRPr="000B19C6">
        <w:rPr>
          <w:lang w:val="en-GB"/>
        </w:rPr>
        <w:t>24.</w:t>
      </w:r>
    </w:p>
    <w:p w:rsidR="006B081D" w:rsidRPr="009D0BA2" w:rsidRDefault="006B081D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9D0BA2">
        <w:rPr>
          <w:lang w:val="en-GB"/>
        </w:rPr>
        <w:t xml:space="preserve">Marciniak, Z., Duncan, J.L., &amp; Hu, S.J. (2002) </w:t>
      </w:r>
      <w:r w:rsidRPr="006A5BC4">
        <w:rPr>
          <w:i/>
          <w:lang w:val="en-GB"/>
        </w:rPr>
        <w:t>Mechanics of sheet metal forming</w:t>
      </w:r>
      <w:r w:rsidRPr="009D0BA2">
        <w:rPr>
          <w:lang w:val="en-GB"/>
        </w:rPr>
        <w:t xml:space="preserve"> (2nd ed.). Butterworth</w:t>
      </w:r>
      <w:r w:rsidR="007A6F81" w:rsidRPr="007A6F81">
        <w:t xml:space="preserve"> </w:t>
      </w:r>
      <w:r w:rsidR="007A6F81" w:rsidRPr="007A6F81">
        <w:rPr>
          <w:lang w:val="en-GB"/>
        </w:rPr>
        <w:t xml:space="preserve">– </w:t>
      </w:r>
      <w:r w:rsidRPr="009D0BA2">
        <w:rPr>
          <w:lang w:val="en-GB"/>
        </w:rPr>
        <w:t xml:space="preserve">Heinemann. </w:t>
      </w:r>
    </w:p>
    <w:p w:rsidR="006B081D" w:rsidRPr="009D0BA2" w:rsidRDefault="006B081D" w:rsidP="00A10023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9D0BA2">
        <w:rPr>
          <w:lang w:val="en-GB"/>
        </w:rPr>
        <w:t xml:space="preserve">Shmegera, R., </w:t>
      </w:r>
      <w:r w:rsidR="00B4578E" w:rsidRPr="009D0BA2">
        <w:rPr>
          <w:lang w:val="en-GB"/>
        </w:rPr>
        <w:t>&amp;</w:t>
      </w:r>
      <w:r w:rsidR="00B4578E">
        <w:rPr>
          <w:lang w:val="en-GB"/>
        </w:rPr>
        <w:t xml:space="preserve"> </w:t>
      </w:r>
      <w:r w:rsidRPr="009D0BA2">
        <w:rPr>
          <w:lang w:val="en-GB"/>
        </w:rPr>
        <w:t>Kushc</w:t>
      </w:r>
      <w:r w:rsidR="00EB19AD">
        <w:rPr>
          <w:lang w:val="en-GB"/>
        </w:rPr>
        <w:t>h, V. (2016). Intensive electro</w:t>
      </w:r>
      <w:r w:rsidRPr="009D0BA2">
        <w:rPr>
          <w:lang w:val="en-GB"/>
        </w:rPr>
        <w:t xml:space="preserve">sintering of diamond composites with multicomponent Ni-Sn based binder. </w:t>
      </w:r>
      <w:r w:rsidRPr="006A5BC4">
        <w:rPr>
          <w:i/>
          <w:lang w:val="en-GB"/>
        </w:rPr>
        <w:t>Zeszyty Naukowe Politechniki Rzeszowskiej, Mechanika</w:t>
      </w:r>
      <w:r w:rsidRPr="009D0BA2">
        <w:rPr>
          <w:lang w:val="en-GB"/>
        </w:rPr>
        <w:t xml:space="preserve">, </w:t>
      </w:r>
      <w:r w:rsidRPr="006A5BC4">
        <w:rPr>
          <w:i/>
          <w:lang w:val="en-GB"/>
        </w:rPr>
        <w:t>33</w:t>
      </w:r>
      <w:r w:rsidR="006A5BC4" w:rsidRPr="006A5BC4">
        <w:rPr>
          <w:lang w:val="en-GB"/>
        </w:rPr>
        <w:t>(88)</w:t>
      </w:r>
      <w:r w:rsidRPr="006A5BC4">
        <w:rPr>
          <w:lang w:val="en-GB"/>
        </w:rPr>
        <w:t>,</w:t>
      </w:r>
      <w:r w:rsidRPr="009D0BA2">
        <w:rPr>
          <w:lang w:val="en-GB"/>
        </w:rPr>
        <w:t xml:space="preserve"> 153</w:t>
      </w:r>
      <w:r w:rsidR="000B19C6">
        <w:rPr>
          <w:lang w:val="en-GB"/>
        </w:rPr>
        <w:t>–</w:t>
      </w:r>
      <w:r w:rsidRPr="009D0BA2">
        <w:rPr>
          <w:lang w:val="en-GB"/>
        </w:rPr>
        <w:t xml:space="preserve">165. </w:t>
      </w:r>
      <w:hyperlink r:id="rId23" w:history="1">
        <w:r w:rsidRPr="00386F3D">
          <w:rPr>
            <w:rStyle w:val="Hipercze"/>
            <w:lang w:val="en-GB"/>
          </w:rPr>
          <w:t>http://dx.doi.org/10.7862/rm.2016.13</w:t>
        </w:r>
      </w:hyperlink>
      <w:r>
        <w:rPr>
          <w:lang w:val="en-GB"/>
        </w:rPr>
        <w:t xml:space="preserve"> </w:t>
      </w:r>
    </w:p>
    <w:p w:rsidR="003F4775" w:rsidRPr="000B19C6" w:rsidRDefault="006B081D" w:rsidP="006A5BC4">
      <w:pPr>
        <w:pStyle w:val="a-literature-list"/>
        <w:numPr>
          <w:ilvl w:val="0"/>
          <w:numId w:val="0"/>
        </w:numPr>
        <w:ind w:left="426" w:hanging="426"/>
        <w:jc w:val="both"/>
        <w:rPr>
          <w:lang w:val="en-GB"/>
        </w:rPr>
      </w:pPr>
      <w:r w:rsidRPr="009D0BA2">
        <w:rPr>
          <w:lang w:val="en-GB"/>
        </w:rPr>
        <w:lastRenderedPageBreak/>
        <w:t xml:space="preserve">Zzeyani, S., Mikou, M., Naja, J., &amp; Elachhab, A. (2017). Spectroscopic analysis of synthetic lubricating oil. </w:t>
      </w:r>
      <w:r w:rsidRPr="006A5BC4">
        <w:rPr>
          <w:i/>
          <w:lang w:val="en-GB"/>
        </w:rPr>
        <w:t>Tribology International</w:t>
      </w:r>
      <w:r w:rsidRPr="009D0BA2">
        <w:rPr>
          <w:lang w:val="en-GB"/>
        </w:rPr>
        <w:t xml:space="preserve">, </w:t>
      </w:r>
      <w:r w:rsidRPr="006A5BC4">
        <w:rPr>
          <w:i/>
          <w:lang w:val="en-GB"/>
        </w:rPr>
        <w:t>114</w:t>
      </w:r>
      <w:r w:rsidRPr="009D0BA2">
        <w:rPr>
          <w:lang w:val="en-GB"/>
        </w:rPr>
        <w:t xml:space="preserve">, 27–32.  </w:t>
      </w:r>
      <w:hyperlink r:id="rId24" w:history="1">
        <w:r w:rsidRPr="00386F3D">
          <w:rPr>
            <w:rStyle w:val="Hipercze"/>
            <w:lang w:val="en-GB"/>
          </w:rPr>
          <w:t>https://doi.org/10.1016/j.triboint.2017.04.011</w:t>
        </w:r>
      </w:hyperlink>
      <w:r>
        <w:rPr>
          <w:lang w:val="en-GB"/>
        </w:rPr>
        <w:t xml:space="preserve"> </w:t>
      </w:r>
    </w:p>
    <w:p w:rsidR="00B759D1" w:rsidRDefault="00FF3EE7" w:rsidP="00EB19AD">
      <w:pPr>
        <w:pStyle w:val="a-paper-title"/>
        <w:jc w:val="left"/>
      </w:pPr>
      <w:r>
        <w:pict>
          <v:rect id="_x0000_i1027" style="width:391.7pt;height:2pt;mso-position-horizontal:absolute" o:hrpct="987" o:hralign="center" o:hrstd="t" o:hrnoshade="t" o:hr="t" fillcolor="#961914" stroked="f"/>
        </w:pict>
      </w:r>
    </w:p>
    <w:p w:rsidR="00B759D1" w:rsidRDefault="00B759D1" w:rsidP="00B759D1">
      <w:pPr>
        <w:spacing w:before="160" w:after="120"/>
        <w:ind w:left="567" w:right="567"/>
        <w:jc w:val="center"/>
        <w:rPr>
          <w:b/>
          <w:lang w:val="en-GB"/>
        </w:rPr>
      </w:pPr>
      <w:r>
        <w:rPr>
          <w:b/>
          <w:lang w:val="en-GB"/>
        </w:rPr>
        <w:t>Paper Title In Polish</w:t>
      </w:r>
      <w:r w:rsidRPr="00D366E1">
        <w:rPr>
          <w:b/>
          <w:lang w:val="en-GB"/>
        </w:rPr>
        <w:t xml:space="preserve"> </w:t>
      </w:r>
      <w:r>
        <w:rPr>
          <w:b/>
          <w:lang w:val="en-GB"/>
        </w:rPr>
        <w:t>L</w:t>
      </w:r>
      <w:r w:rsidR="00C00BE6">
        <w:rPr>
          <w:b/>
          <w:lang w:val="en-GB"/>
        </w:rPr>
        <w:t>an</w:t>
      </w:r>
      <w:r w:rsidR="003B490F">
        <w:rPr>
          <w:b/>
          <w:lang w:val="en-GB"/>
        </w:rPr>
        <w:t xml:space="preserve">guage </w:t>
      </w:r>
      <w:r w:rsidR="00931F5E">
        <w:rPr>
          <w:b/>
          <w:lang w:val="en-GB"/>
        </w:rPr>
        <w:t>–</w:t>
      </w:r>
      <w:r w:rsidRPr="00B759D1">
        <w:rPr>
          <w:b/>
          <w:lang w:val="en-GB"/>
        </w:rPr>
        <w:t xml:space="preserve"> in the </w:t>
      </w:r>
      <w:r>
        <w:rPr>
          <w:b/>
          <w:lang w:val="en-GB"/>
        </w:rPr>
        <w:t>C</w:t>
      </w:r>
      <w:r w:rsidRPr="00B759D1">
        <w:rPr>
          <w:b/>
          <w:lang w:val="en-GB"/>
        </w:rPr>
        <w:t xml:space="preserve">ase of </w:t>
      </w:r>
      <w:r>
        <w:rPr>
          <w:b/>
          <w:lang w:val="en-GB"/>
        </w:rPr>
        <w:t>F</w:t>
      </w:r>
      <w:r w:rsidRPr="00B759D1">
        <w:rPr>
          <w:b/>
          <w:lang w:val="en-GB"/>
        </w:rPr>
        <w:t xml:space="preserve">oreign </w:t>
      </w:r>
      <w:r>
        <w:rPr>
          <w:b/>
          <w:lang w:val="en-GB"/>
        </w:rPr>
        <w:t>A</w:t>
      </w:r>
      <w:r w:rsidRPr="00B759D1">
        <w:rPr>
          <w:b/>
          <w:lang w:val="en-GB"/>
        </w:rPr>
        <w:t xml:space="preserve">uthors, the </w:t>
      </w:r>
      <w:r>
        <w:rPr>
          <w:b/>
          <w:lang w:val="en-GB"/>
        </w:rPr>
        <w:t>T</w:t>
      </w:r>
      <w:r w:rsidRPr="00B759D1">
        <w:rPr>
          <w:b/>
          <w:lang w:val="en-GB"/>
        </w:rPr>
        <w:t xml:space="preserve">itle will be </w:t>
      </w:r>
      <w:r>
        <w:rPr>
          <w:b/>
          <w:lang w:val="en-GB"/>
        </w:rPr>
        <w:t>E</w:t>
      </w:r>
      <w:r w:rsidRPr="00B759D1">
        <w:rPr>
          <w:b/>
          <w:lang w:val="en-GB"/>
        </w:rPr>
        <w:t>ntered by the Editorial Board</w:t>
      </w:r>
    </w:p>
    <w:p w:rsidR="00B759D1" w:rsidRPr="00275031" w:rsidRDefault="00B759D1" w:rsidP="00B759D1">
      <w:pPr>
        <w:spacing w:before="160" w:after="120"/>
        <w:ind w:left="567" w:right="567"/>
        <w:rPr>
          <w:b/>
          <w:lang w:val="en-GB"/>
        </w:rPr>
      </w:pPr>
      <w:r>
        <w:rPr>
          <w:b/>
          <w:lang w:val="en-GB"/>
        </w:rPr>
        <w:t>Streszczenie</w:t>
      </w:r>
    </w:p>
    <w:p w:rsidR="00B759D1" w:rsidRPr="00275031" w:rsidRDefault="00B759D1" w:rsidP="00B759D1">
      <w:pPr>
        <w:pStyle w:val="a-abstract-PL"/>
      </w:pPr>
      <w:r w:rsidRPr="003A61BC">
        <w:t xml:space="preserve">Streszczenie </w:t>
      </w:r>
      <w:r w:rsidR="00931F5E">
        <w:t xml:space="preserve">artykułu w języku polskim – </w:t>
      </w:r>
      <w:r w:rsidR="00931F5E" w:rsidRPr="00931F5E">
        <w:t>A summary of the paper in the Polish language will be added after acceptance of the final version of the paper in collaboration between the author(s) and the Editorial Board</w:t>
      </w:r>
    </w:p>
    <w:p w:rsidR="00B759D1" w:rsidRPr="00275031" w:rsidRDefault="00B759D1" w:rsidP="00B759D1">
      <w:pPr>
        <w:pStyle w:val="a-streszczenie-pl-keywords"/>
      </w:pPr>
      <w:r>
        <w:rPr>
          <w:b/>
        </w:rPr>
        <w:t>Słowa kluczowe</w:t>
      </w:r>
      <w:r w:rsidRPr="00275031">
        <w:rPr>
          <w:b/>
        </w:rPr>
        <w:t xml:space="preserve">: </w:t>
      </w:r>
      <w:r>
        <w:t>minimum 3, maksymalnie 5 słów kluczowych</w:t>
      </w:r>
      <w:r w:rsidRPr="003E6542">
        <w:t xml:space="preserve"> </w:t>
      </w:r>
      <w:r>
        <w:t>(</w:t>
      </w:r>
      <w:r w:rsidRPr="0062335D">
        <w:t>keywords</w:t>
      </w:r>
      <w:r>
        <w:t xml:space="preserve"> will be </w:t>
      </w:r>
      <w:r w:rsidRPr="003E6542">
        <w:t>translated by</w:t>
      </w:r>
      <w:r w:rsidR="002C1F73">
        <w:t xml:space="preserve"> </w:t>
      </w:r>
      <w:r w:rsidR="002C1F73" w:rsidRPr="003A61BC">
        <w:t>Editorial Board</w:t>
      </w:r>
      <w:r w:rsidR="003B490F">
        <w:t>)</w:t>
      </w:r>
    </w:p>
    <w:p w:rsidR="00B759D1" w:rsidRDefault="00FF3EE7" w:rsidP="00B759D1">
      <w:pPr>
        <w:pStyle w:val="a-basic-text-01"/>
        <w:ind w:left="567" w:right="566" w:firstLine="0"/>
      </w:pPr>
      <w:r>
        <w:pict>
          <v:rect id="_x0000_i1028" style="width:396.9pt;height:2pt" o:hralign="center" o:hrstd="t" o:hrnoshade="t" o:hr="t" fillcolor="#961914" stroked="f"/>
        </w:pict>
      </w:r>
    </w:p>
    <w:p w:rsidR="008849B5" w:rsidRPr="00F67DA7" w:rsidRDefault="008849B5" w:rsidP="0032009F">
      <w:pPr>
        <w:rPr>
          <w:i/>
          <w:iCs/>
          <w:sz w:val="18"/>
          <w:szCs w:val="18"/>
          <w:highlight w:val="green"/>
          <w:lang w:val="en-GB"/>
        </w:rPr>
      </w:pPr>
    </w:p>
    <w:sectPr w:rsidR="008849B5" w:rsidRPr="00F67DA7" w:rsidSect="00433D26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1907" w:h="16839" w:code="9"/>
      <w:pgMar w:top="567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63" w:rsidRDefault="005C3863" w:rsidP="000759B4">
      <w:r>
        <w:separator/>
      </w:r>
    </w:p>
  </w:endnote>
  <w:endnote w:type="continuationSeparator" w:id="0">
    <w:p w:rsidR="005C3863" w:rsidRDefault="005C3863" w:rsidP="0007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9" w:type="dxa"/>
      <w:tblLayout w:type="fixed"/>
      <w:tblCellMar>
        <w:left w:w="0" w:type="dxa"/>
        <w:right w:w="0" w:type="dxa"/>
      </w:tblCellMar>
      <w:tblLook w:val="06A0"/>
    </w:tblPr>
    <w:tblGrid>
      <w:gridCol w:w="6663"/>
      <w:gridCol w:w="2409"/>
      <w:gridCol w:w="217"/>
    </w:tblGrid>
    <w:tr w:rsidR="6E117FEA" w:rsidRPr="00105C22" w:rsidTr="00862D3C">
      <w:tc>
        <w:tcPr>
          <w:tcW w:w="6663" w:type="dxa"/>
          <w:tcBorders>
            <w:top w:val="single" w:sz="4" w:space="0" w:color="auto"/>
          </w:tcBorders>
        </w:tcPr>
        <w:p w:rsidR="6E117FEA" w:rsidRPr="0001385A" w:rsidRDefault="00582CFD" w:rsidP="00A973F9">
          <w:pPr>
            <w:pStyle w:val="Nagwek"/>
            <w:tabs>
              <w:tab w:val="clear" w:pos="9072"/>
              <w:tab w:val="right" w:pos="9214"/>
            </w:tabs>
            <w:rPr>
              <w:sz w:val="18"/>
              <w:szCs w:val="18"/>
              <w:lang w:val="en-US"/>
            </w:rPr>
          </w:pPr>
          <w:r w:rsidRPr="0001385A">
            <w:rPr>
              <w:sz w:val="18"/>
              <w:szCs w:val="18"/>
              <w:lang w:val="en-US"/>
            </w:rPr>
            <w:t xml:space="preserve">Advances in </w:t>
          </w:r>
          <w:r w:rsidR="004E7B4A">
            <w:rPr>
              <w:sz w:val="18"/>
              <w:szCs w:val="18"/>
              <w:lang w:val="en-US"/>
            </w:rPr>
            <w:t>Mechanical and Materials</w:t>
          </w:r>
          <w:r w:rsidR="00862D3C">
            <w:rPr>
              <w:sz w:val="18"/>
              <w:szCs w:val="18"/>
              <w:lang w:val="en-US"/>
            </w:rPr>
            <w:t xml:space="preserve"> Engineering, V</w:t>
          </w:r>
          <w:r w:rsidRPr="0001385A">
            <w:rPr>
              <w:sz w:val="18"/>
              <w:szCs w:val="18"/>
              <w:lang w:val="en-US"/>
            </w:rPr>
            <w:t>ol</w:t>
          </w:r>
          <w:r w:rsidR="00A973F9">
            <w:rPr>
              <w:sz w:val="18"/>
              <w:szCs w:val="18"/>
              <w:lang w:val="en-US"/>
            </w:rPr>
            <w:t>ume</w:t>
          </w:r>
          <w:r w:rsidRPr="0001385A">
            <w:rPr>
              <w:sz w:val="18"/>
              <w:szCs w:val="18"/>
              <w:lang w:val="en-US"/>
            </w:rPr>
            <w:t xml:space="preserve"> </w:t>
          </w:r>
          <w:r w:rsidR="00862D3C">
            <w:rPr>
              <w:sz w:val="18"/>
              <w:szCs w:val="18"/>
              <w:lang w:val="en-US"/>
            </w:rPr>
            <w:t>xx</w:t>
          </w:r>
          <w:r w:rsidRPr="0001385A">
            <w:rPr>
              <w:sz w:val="18"/>
              <w:szCs w:val="18"/>
              <w:lang w:val="en-US"/>
            </w:rPr>
            <w:t>, 202</w:t>
          </w:r>
          <w:r w:rsidR="00947702">
            <w:rPr>
              <w:sz w:val="18"/>
              <w:szCs w:val="18"/>
              <w:lang w:val="en-US"/>
            </w:rPr>
            <w:t>x</w:t>
          </w:r>
          <w:r w:rsidRPr="00947702">
            <w:rPr>
              <w:sz w:val="18"/>
              <w:szCs w:val="18"/>
              <w:lang w:val="en-US"/>
            </w:rPr>
            <w:t xml:space="preserve">, </w:t>
          </w:r>
          <w:r w:rsidR="00862D3C">
            <w:rPr>
              <w:sz w:val="18"/>
              <w:szCs w:val="18"/>
              <w:lang w:val="en-US"/>
            </w:rPr>
            <w:t xml:space="preserve">Pages </w:t>
          </w:r>
          <w:r w:rsidRPr="00947702">
            <w:rPr>
              <w:sz w:val="18"/>
              <w:szCs w:val="18"/>
              <w:lang w:val="en-US"/>
            </w:rPr>
            <w:t>xx-xx</w:t>
          </w:r>
          <w:r w:rsidR="0075375D">
            <w:rPr>
              <w:sz w:val="18"/>
              <w:szCs w:val="18"/>
              <w:lang w:val="en-US"/>
            </w:rPr>
            <w:t xml:space="preserve">    </w:t>
          </w:r>
        </w:p>
      </w:tc>
      <w:tc>
        <w:tcPr>
          <w:tcW w:w="2409" w:type="dxa"/>
          <w:tcBorders>
            <w:top w:val="single" w:sz="4" w:space="0" w:color="auto"/>
          </w:tcBorders>
        </w:tcPr>
        <w:p w:rsidR="6E117FEA" w:rsidRPr="0075375D" w:rsidRDefault="00C01D89" w:rsidP="0075375D">
          <w:pPr>
            <w:pStyle w:val="Nagwek"/>
            <w:jc w:val="righ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ISSN </w:t>
          </w:r>
          <w:r w:rsidRPr="00C01D89">
            <w:rPr>
              <w:sz w:val="18"/>
              <w:szCs w:val="18"/>
              <w:lang w:val="en-US"/>
            </w:rPr>
            <w:t>2956-4794</w:t>
          </w:r>
        </w:p>
      </w:tc>
      <w:tc>
        <w:tcPr>
          <w:tcW w:w="217" w:type="dxa"/>
        </w:tcPr>
        <w:p w:rsidR="6E117FEA" w:rsidRPr="0001385A" w:rsidRDefault="00317EA1" w:rsidP="002578FB">
          <w:pPr>
            <w:pStyle w:val="Nagwek"/>
            <w:ind w:right="-115"/>
            <w:jc w:val="right"/>
            <w:rPr>
              <w:lang w:val="en-US"/>
            </w:rPr>
          </w:pPr>
          <w:r>
            <w:rPr>
              <w:lang w:val="en-US"/>
            </w:rPr>
            <w:t>g</w:t>
          </w:r>
        </w:p>
      </w:tc>
    </w:tr>
  </w:tbl>
  <w:p w:rsidR="6E117FEA" w:rsidRPr="0001385A" w:rsidRDefault="6E117FEA" w:rsidP="6E117FEA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8" w:type="dxa"/>
      <w:tblLayout w:type="fixed"/>
      <w:tblCellMar>
        <w:left w:w="0" w:type="dxa"/>
        <w:right w:w="0" w:type="dxa"/>
      </w:tblCellMar>
      <w:tblLook w:val="06A0"/>
    </w:tblPr>
    <w:tblGrid>
      <w:gridCol w:w="6096"/>
      <w:gridCol w:w="2976"/>
      <w:gridCol w:w="266"/>
    </w:tblGrid>
    <w:tr w:rsidR="6E117FEA" w:rsidRPr="00105C22" w:rsidTr="00A973F9">
      <w:tc>
        <w:tcPr>
          <w:tcW w:w="6096" w:type="dxa"/>
          <w:tcBorders>
            <w:top w:val="single" w:sz="4" w:space="0" w:color="auto"/>
          </w:tcBorders>
        </w:tcPr>
        <w:p w:rsidR="6E117FEA" w:rsidRPr="0001385A" w:rsidRDefault="00C00BE6" w:rsidP="0000259C">
          <w:pPr>
            <w:pStyle w:val="Nagwek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>Advances in Mechanical and Materials</w:t>
          </w:r>
          <w:r w:rsidR="00A973F9">
            <w:rPr>
              <w:sz w:val="18"/>
              <w:szCs w:val="18"/>
              <w:lang w:val="en-US"/>
            </w:rPr>
            <w:t xml:space="preserve"> Engineering, Volume</w:t>
          </w:r>
          <w:r w:rsidR="000F400D" w:rsidRPr="0001385A">
            <w:rPr>
              <w:sz w:val="18"/>
              <w:szCs w:val="18"/>
              <w:lang w:val="en-US"/>
            </w:rPr>
            <w:t xml:space="preserve"> </w:t>
          </w:r>
          <w:r w:rsidR="002578FB">
            <w:rPr>
              <w:sz w:val="18"/>
              <w:szCs w:val="18"/>
              <w:lang w:val="en-US"/>
            </w:rPr>
            <w:t>xx</w:t>
          </w:r>
          <w:r w:rsidR="000F400D" w:rsidRPr="0001385A">
            <w:rPr>
              <w:sz w:val="18"/>
              <w:szCs w:val="18"/>
              <w:lang w:val="en-US"/>
            </w:rPr>
            <w:t>, 202</w:t>
          </w:r>
          <w:r w:rsidR="002578FB">
            <w:rPr>
              <w:sz w:val="18"/>
              <w:szCs w:val="18"/>
              <w:lang w:val="en-US"/>
            </w:rPr>
            <w:t>x</w:t>
          </w:r>
          <w:r w:rsidR="000F400D" w:rsidRPr="0001385A">
            <w:rPr>
              <w:sz w:val="18"/>
              <w:szCs w:val="18"/>
              <w:lang w:val="en-US"/>
            </w:rPr>
            <w:t xml:space="preserve">, </w:t>
          </w:r>
          <w:r w:rsidR="00C165DB">
            <w:rPr>
              <w:sz w:val="18"/>
              <w:szCs w:val="18"/>
              <w:lang w:val="en-US"/>
            </w:rPr>
            <w:t xml:space="preserve">Pages </w:t>
          </w:r>
          <w:r w:rsidR="000F400D" w:rsidRPr="002578FB">
            <w:rPr>
              <w:sz w:val="18"/>
              <w:szCs w:val="18"/>
              <w:lang w:val="en-US"/>
            </w:rPr>
            <w:t>xx-xx</w:t>
          </w:r>
        </w:p>
      </w:tc>
      <w:tc>
        <w:tcPr>
          <w:tcW w:w="2976" w:type="dxa"/>
          <w:tcBorders>
            <w:top w:val="single" w:sz="4" w:space="0" w:color="auto"/>
          </w:tcBorders>
        </w:tcPr>
        <w:p w:rsidR="6E117FEA" w:rsidRPr="0075375D" w:rsidRDefault="000F400D" w:rsidP="0075375D">
          <w:pPr>
            <w:pStyle w:val="Nagwek"/>
            <w:tabs>
              <w:tab w:val="clear" w:pos="4536"/>
            </w:tabs>
            <w:ind w:left="50" w:hanging="50"/>
            <w:jc w:val="right"/>
            <w:rPr>
              <w:sz w:val="18"/>
              <w:szCs w:val="18"/>
              <w:lang w:val="en-US"/>
            </w:rPr>
          </w:pPr>
          <w:r w:rsidRPr="0075375D">
            <w:rPr>
              <w:sz w:val="18"/>
              <w:szCs w:val="18"/>
              <w:lang w:val="en-US"/>
            </w:rPr>
            <w:tab/>
          </w:r>
          <w:r w:rsidR="00C01D89">
            <w:rPr>
              <w:sz w:val="18"/>
              <w:szCs w:val="18"/>
              <w:lang w:val="en-US"/>
            </w:rPr>
            <w:t xml:space="preserve">ISSN </w:t>
          </w:r>
          <w:r w:rsidR="00C01D89" w:rsidRPr="00C01D89">
            <w:rPr>
              <w:sz w:val="18"/>
              <w:szCs w:val="18"/>
              <w:lang w:val="en-US"/>
            </w:rPr>
            <w:t>2956-4794</w:t>
          </w:r>
        </w:p>
      </w:tc>
      <w:tc>
        <w:tcPr>
          <w:tcW w:w="266" w:type="dxa"/>
        </w:tcPr>
        <w:p w:rsidR="6E117FEA" w:rsidRPr="0001385A" w:rsidRDefault="6E117FEA" w:rsidP="6E117FEA">
          <w:pPr>
            <w:pStyle w:val="Nagwek"/>
            <w:ind w:right="-115"/>
            <w:jc w:val="right"/>
            <w:rPr>
              <w:lang w:val="en-US"/>
            </w:rPr>
          </w:pPr>
        </w:p>
      </w:tc>
    </w:tr>
  </w:tbl>
  <w:p w:rsidR="6E117FEA" w:rsidRPr="0001385A" w:rsidRDefault="6E117FEA" w:rsidP="6E117FEA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Layout w:type="fixed"/>
      <w:tblLook w:val="06A0"/>
    </w:tblPr>
    <w:tblGrid>
      <w:gridCol w:w="993"/>
      <w:gridCol w:w="8079"/>
    </w:tblGrid>
    <w:tr w:rsidR="000C41B2" w:rsidRPr="00105C22" w:rsidTr="00862D3C">
      <w:tc>
        <w:tcPr>
          <w:tcW w:w="993" w:type="dxa"/>
          <w:tcBorders>
            <w:top w:val="single" w:sz="4" w:space="0" w:color="auto"/>
          </w:tcBorders>
        </w:tcPr>
        <w:p w:rsidR="000C41B2" w:rsidRPr="00DC64FB" w:rsidRDefault="00347990" w:rsidP="00EE63F3">
          <w:pPr>
            <w:pStyle w:val="Nagwek"/>
            <w:tabs>
              <w:tab w:val="clear" w:pos="4536"/>
            </w:tabs>
            <w:ind w:left="-115" w:right="6270"/>
            <w:rPr>
              <w:lang w:val="en-GB"/>
            </w:rPr>
          </w:pPr>
          <w:r w:rsidRPr="00347990">
            <w:rPr>
              <w:noProof/>
              <w:lang w:eastAsia="pl-PL"/>
            </w:rPr>
            <w:drawing>
              <wp:inline distT="0" distB="0" distL="0" distR="0">
                <wp:extent cx="616427" cy="221810"/>
                <wp:effectExtent l="19050" t="0" r="0" b="0"/>
                <wp:docPr id="6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908" cy="223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C41B2" w:rsidRPr="00DC64FB">
            <w:rPr>
              <w:lang w:val="en-GB"/>
            </w:rPr>
            <w:t xml:space="preserve"> </w:t>
          </w:r>
        </w:p>
      </w:tc>
      <w:tc>
        <w:tcPr>
          <w:tcW w:w="8079" w:type="dxa"/>
          <w:tcBorders>
            <w:top w:val="single" w:sz="4" w:space="0" w:color="auto"/>
          </w:tcBorders>
        </w:tcPr>
        <w:p w:rsidR="000C41B2" w:rsidRPr="0001385A" w:rsidRDefault="00347990" w:rsidP="00347990">
          <w:pPr>
            <w:pStyle w:val="Nagwek"/>
            <w:ind w:right="-115"/>
            <w:jc w:val="both"/>
            <w:rPr>
              <w:lang w:val="en-US"/>
            </w:rPr>
          </w:pPr>
          <w:r w:rsidRPr="00D04E41">
            <w:rPr>
              <w:sz w:val="16"/>
              <w:szCs w:val="16"/>
              <w:lang w:val="en-GB"/>
            </w:rPr>
            <w:t>This is an Open Access article distributed under the terms of the Creative</w:t>
          </w:r>
          <w:r>
            <w:rPr>
              <w:sz w:val="16"/>
              <w:szCs w:val="16"/>
              <w:lang w:val="en-GB"/>
            </w:rPr>
            <w:t xml:space="preserve"> Commons Attribution License CC </w:t>
          </w:r>
          <w:r w:rsidRPr="00D04E41">
            <w:rPr>
              <w:sz w:val="16"/>
              <w:szCs w:val="16"/>
              <w:lang w:val="en-GB"/>
            </w:rPr>
            <w:t>BY 4.0 (</w:t>
          </w:r>
          <w:hyperlink r:id="rId2" w:history="1">
            <w:r w:rsidRPr="008A5965">
              <w:rPr>
                <w:rStyle w:val="Hipercze"/>
                <w:sz w:val="16"/>
                <w:szCs w:val="16"/>
                <w:lang w:val="en-GB"/>
              </w:rPr>
              <w:t>https://creativecommons.org/licenses/by/4.0/</w:t>
            </w:r>
          </w:hyperlink>
          <w:r>
            <w:rPr>
              <w:sz w:val="16"/>
              <w:szCs w:val="16"/>
              <w:lang w:val="en-GB"/>
            </w:rPr>
            <w:t>)</w:t>
          </w:r>
        </w:p>
      </w:tc>
    </w:tr>
  </w:tbl>
  <w:p w:rsidR="6E117FEA" w:rsidRPr="0001385A" w:rsidRDefault="6E117FEA" w:rsidP="6E117FE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63" w:rsidRDefault="005C3863" w:rsidP="000759B4">
      <w:r>
        <w:separator/>
      </w:r>
    </w:p>
  </w:footnote>
  <w:footnote w:type="continuationSeparator" w:id="0">
    <w:p w:rsidR="005C3863" w:rsidRDefault="005C3863" w:rsidP="0007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7" w:rsidRPr="00DB26F8" w:rsidRDefault="00FF3EE7" w:rsidP="00C46DFE">
    <w:pPr>
      <w:pStyle w:val="Nagwek"/>
      <w:pBdr>
        <w:bottom w:val="single" w:sz="4" w:space="1" w:color="auto"/>
      </w:pBdr>
      <w:tabs>
        <w:tab w:val="clear" w:pos="4536"/>
      </w:tabs>
      <w:rPr>
        <w:rStyle w:val="Numerstrony"/>
        <w:color w:val="000000"/>
        <w:sz w:val="18"/>
        <w:szCs w:val="18"/>
        <w:lang w:val="en-US"/>
      </w:rPr>
    </w:pPr>
    <w:r w:rsidRPr="002578FB">
      <w:rPr>
        <w:rStyle w:val="Numerstrony"/>
        <w:noProof/>
        <w:color w:val="000000" w:themeColor="text1"/>
        <w:sz w:val="20"/>
        <w:szCs w:val="20"/>
      </w:rPr>
      <w:fldChar w:fldCharType="begin"/>
    </w:r>
    <w:r w:rsidR="00E05327" w:rsidRPr="002578FB">
      <w:rPr>
        <w:rStyle w:val="Numerstrony"/>
        <w:color w:val="000000" w:themeColor="text1"/>
        <w:sz w:val="20"/>
        <w:szCs w:val="20"/>
        <w:lang w:val="en-US"/>
      </w:rPr>
      <w:instrText xml:space="preserve"> PAGE </w:instrText>
    </w:r>
    <w:r w:rsidRPr="002578FB">
      <w:rPr>
        <w:rStyle w:val="Numerstrony"/>
        <w:color w:val="000000" w:themeColor="text1"/>
        <w:sz w:val="20"/>
        <w:szCs w:val="20"/>
      </w:rPr>
      <w:fldChar w:fldCharType="separate"/>
    </w:r>
    <w:r w:rsidR="00EC2FF2">
      <w:rPr>
        <w:rStyle w:val="Numerstrony"/>
        <w:noProof/>
        <w:color w:val="000000" w:themeColor="text1"/>
        <w:sz w:val="20"/>
        <w:szCs w:val="20"/>
        <w:lang w:val="en-US"/>
      </w:rPr>
      <w:t>2</w:t>
    </w:r>
    <w:r w:rsidRPr="002578FB">
      <w:rPr>
        <w:rStyle w:val="Numerstrony"/>
        <w:noProof/>
        <w:color w:val="000000" w:themeColor="text1"/>
        <w:sz w:val="20"/>
        <w:szCs w:val="20"/>
      </w:rPr>
      <w:fldChar w:fldCharType="end"/>
    </w:r>
    <w:r w:rsidR="00E13CEF" w:rsidRPr="002578FB">
      <w:rPr>
        <w:lang w:val="en-US"/>
      </w:rPr>
      <w:t xml:space="preserve">    </w:t>
    </w:r>
    <w:r w:rsidR="00E8037C" w:rsidRPr="002578FB">
      <w:rPr>
        <w:lang w:val="en-US"/>
      </w:rPr>
      <w:t xml:space="preserve">                           </w:t>
    </w:r>
    <w:r w:rsidR="00E13CEF" w:rsidRPr="002578FB">
      <w:rPr>
        <w:lang w:val="en-US"/>
      </w:rPr>
      <w:t xml:space="preserve">                                 </w:t>
    </w:r>
    <w:r w:rsidR="00305CEE" w:rsidRPr="002578FB">
      <w:rPr>
        <w:lang w:val="en-US"/>
      </w:rPr>
      <w:t xml:space="preserve">  </w:t>
    </w:r>
    <w:r w:rsidR="00CC29D1">
      <w:rPr>
        <w:lang w:val="en-US"/>
      </w:rPr>
      <w:t xml:space="preserve">             </w:t>
    </w:r>
    <w:r w:rsidR="00C46DFE" w:rsidRPr="002578FB">
      <w:rPr>
        <w:lang w:val="en-US"/>
      </w:rPr>
      <w:t xml:space="preserve">  </w:t>
    </w:r>
    <w:r w:rsidR="00DB26F8">
      <w:rPr>
        <w:lang w:val="en-US"/>
      </w:rPr>
      <w:t xml:space="preserve">        </w:t>
    </w:r>
    <w:r w:rsidR="00C46DFE" w:rsidRPr="00DB26F8">
      <w:rPr>
        <w:rStyle w:val="Numerstrony"/>
        <w:color w:val="000000" w:themeColor="text1"/>
        <w:sz w:val="18"/>
        <w:szCs w:val="18"/>
        <w:lang w:val="en-US"/>
      </w:rPr>
      <w:t>A</w:t>
    </w:r>
    <w:r w:rsidR="007A50E5" w:rsidRPr="00DB26F8">
      <w:rPr>
        <w:rStyle w:val="Numerstrony"/>
        <w:color w:val="000000" w:themeColor="text1"/>
        <w:sz w:val="18"/>
        <w:szCs w:val="18"/>
        <w:lang w:val="en-US"/>
      </w:rPr>
      <w:t xml:space="preserve">uthor’s </w:t>
    </w:r>
    <w:r w:rsidR="00663A87" w:rsidRPr="00DB26F8">
      <w:rPr>
        <w:rStyle w:val="Numerstrony"/>
        <w:color w:val="000000" w:themeColor="text1"/>
        <w:sz w:val="18"/>
        <w:szCs w:val="18"/>
        <w:lang w:val="en-US"/>
      </w:rPr>
      <w:t>initials</w:t>
    </w:r>
    <w:r w:rsidR="00EB20C9" w:rsidRPr="00DB26F8">
      <w:rPr>
        <w:rStyle w:val="Numerstrony"/>
        <w:color w:val="000000" w:themeColor="text1"/>
        <w:sz w:val="18"/>
        <w:szCs w:val="18"/>
        <w:lang w:val="en-US"/>
      </w:rPr>
      <w:t xml:space="preserve"> </w:t>
    </w:r>
    <w:r w:rsidR="00CC29D1" w:rsidRPr="00DB26F8">
      <w:rPr>
        <w:rStyle w:val="Numerstrony"/>
        <w:color w:val="000000" w:themeColor="text1"/>
        <w:sz w:val="18"/>
        <w:szCs w:val="18"/>
        <w:lang w:val="en-US"/>
      </w:rPr>
      <w:t>Last</w:t>
    </w:r>
    <w:r w:rsidR="00C46DFE" w:rsidRPr="00DB26F8">
      <w:rPr>
        <w:rStyle w:val="Numerstrony"/>
        <w:color w:val="000000" w:themeColor="text1"/>
        <w:sz w:val="18"/>
        <w:szCs w:val="18"/>
        <w:lang w:val="en-US"/>
      </w:rPr>
      <w:t>name, example: J. Dun, J.Y. Wang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40326"/>
      <w:docPartObj>
        <w:docPartGallery w:val="Page Numbers (Top of Page)"/>
        <w:docPartUnique/>
      </w:docPartObj>
    </w:sdtPr>
    <w:sdtContent>
      <w:p w:rsidR="004859A9" w:rsidRPr="002717F6" w:rsidRDefault="00E8037C" w:rsidP="00E13CEF">
        <w:pPr>
          <w:pStyle w:val="Nagwek"/>
          <w:pBdr>
            <w:bottom w:val="single" w:sz="4" w:space="1" w:color="auto"/>
          </w:pBdr>
          <w:tabs>
            <w:tab w:val="clear" w:pos="4536"/>
            <w:tab w:val="center" w:pos="8789"/>
          </w:tabs>
          <w:rPr>
            <w:noProof/>
            <w:sz w:val="20"/>
            <w:szCs w:val="20"/>
            <w:lang w:val="en-CA"/>
          </w:rPr>
        </w:pPr>
        <w:r w:rsidRPr="004F7A9D">
          <w:rPr>
            <w:sz w:val="18"/>
            <w:szCs w:val="18"/>
          </w:rPr>
          <w:t>Paper title</w:t>
        </w:r>
        <w:r w:rsidR="002717F6" w:rsidRPr="000F2D9E">
          <w:rPr>
            <w:lang w:val="en-CA"/>
          </w:rPr>
          <w:tab/>
        </w:r>
        <w:r w:rsidR="00E13CEF">
          <w:rPr>
            <w:lang w:val="en-CA"/>
          </w:rPr>
          <w:tab/>
        </w:r>
        <w:r w:rsidR="00FF3EE7" w:rsidRPr="000F2D9E">
          <w:rPr>
            <w:rStyle w:val="Numerstrony"/>
            <w:noProof/>
            <w:sz w:val="20"/>
            <w:szCs w:val="20"/>
          </w:rPr>
          <w:fldChar w:fldCharType="begin"/>
        </w:r>
        <w:r w:rsidR="006965D2" w:rsidRPr="000F2D9E">
          <w:rPr>
            <w:rStyle w:val="Numerstrony"/>
            <w:sz w:val="20"/>
            <w:szCs w:val="20"/>
            <w:lang w:val="en-CA"/>
          </w:rPr>
          <w:instrText xml:space="preserve"> PAGE </w:instrText>
        </w:r>
        <w:r w:rsidR="00FF3EE7" w:rsidRPr="000F2D9E">
          <w:rPr>
            <w:rStyle w:val="Numerstrony"/>
            <w:sz w:val="20"/>
            <w:szCs w:val="20"/>
          </w:rPr>
          <w:fldChar w:fldCharType="separate"/>
        </w:r>
        <w:r w:rsidR="00EC2FF2">
          <w:rPr>
            <w:rStyle w:val="Numerstrony"/>
            <w:noProof/>
            <w:sz w:val="20"/>
            <w:szCs w:val="20"/>
            <w:lang w:val="en-CA"/>
          </w:rPr>
          <w:t>3</w:t>
        </w:r>
        <w:r w:rsidR="00FF3EE7" w:rsidRPr="000F2D9E">
          <w:rPr>
            <w:rStyle w:val="Numerstrony"/>
            <w:noProof/>
            <w:sz w:val="20"/>
            <w:szCs w:val="20"/>
          </w:rPr>
          <w:fldChar w:fldCharType="end"/>
        </w:r>
      </w:p>
      <w:p w:rsidR="00E05327" w:rsidRPr="004859A9" w:rsidRDefault="00FF3EE7" w:rsidP="6E117FEA">
        <w:pPr>
          <w:pStyle w:val="Nagwek"/>
          <w:tabs>
            <w:tab w:val="clear" w:pos="4536"/>
            <w:tab w:val="center" w:pos="6946"/>
          </w:tabs>
          <w:rPr>
            <w:sz w:val="20"/>
            <w:szCs w:val="20"/>
            <w:lang w:val="en-CA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0AB"/>
    <w:multiLevelType w:val="multilevel"/>
    <w:tmpl w:val="7D42C81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6C1058"/>
    <w:multiLevelType w:val="hybridMultilevel"/>
    <w:tmpl w:val="8BF827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6A1E43"/>
    <w:multiLevelType w:val="hybridMultilevel"/>
    <w:tmpl w:val="5C1CF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186C03"/>
    <w:multiLevelType w:val="hybridMultilevel"/>
    <w:tmpl w:val="6978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62E23"/>
    <w:multiLevelType w:val="hybridMultilevel"/>
    <w:tmpl w:val="6CBCC964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2AE7209"/>
    <w:multiLevelType w:val="hybridMultilevel"/>
    <w:tmpl w:val="0B6227DA"/>
    <w:lvl w:ilvl="0" w:tplc="39FCE0EA">
      <w:start w:val="1"/>
      <w:numFmt w:val="decimal"/>
      <w:pStyle w:val="a-numbered-01"/>
      <w:lvlText w:val="%1)"/>
      <w:lvlJc w:val="left"/>
      <w:pPr>
        <w:ind w:left="1145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67725061"/>
    <w:multiLevelType w:val="hybridMultilevel"/>
    <w:tmpl w:val="178C9D5C"/>
    <w:lvl w:ilvl="0" w:tplc="601EB97E">
      <w:start w:val="1"/>
      <w:numFmt w:val="bullet"/>
      <w:pStyle w:val="a-item-01"/>
      <w:lvlText w:val=""/>
      <w:lvlJc w:val="left"/>
      <w:pPr>
        <w:ind w:left="1145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0A953AC"/>
    <w:multiLevelType w:val="hybridMultilevel"/>
    <w:tmpl w:val="3A6A500E"/>
    <w:lvl w:ilvl="0" w:tplc="92CADC48">
      <w:start w:val="1"/>
      <w:numFmt w:val="decimal"/>
      <w:pStyle w:val="a-literature-list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32323"/>
    <w:multiLevelType w:val="hybridMultilevel"/>
    <w:tmpl w:val="6F46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A2NzU2sDQzNTS0NDZQ0lEKTi0uzszPAykwNKgFABfCXkstAAAA"/>
  </w:docVars>
  <w:rsids>
    <w:rsidRoot w:val="00D426E0"/>
    <w:rsid w:val="0000015A"/>
    <w:rsid w:val="00002367"/>
    <w:rsid w:val="0000259C"/>
    <w:rsid w:val="00004478"/>
    <w:rsid w:val="00004DC1"/>
    <w:rsid w:val="000062A5"/>
    <w:rsid w:val="0001380E"/>
    <w:rsid w:val="0001385A"/>
    <w:rsid w:val="00013A03"/>
    <w:rsid w:val="000149C1"/>
    <w:rsid w:val="00017E5D"/>
    <w:rsid w:val="00020ADD"/>
    <w:rsid w:val="0002533E"/>
    <w:rsid w:val="00030BFE"/>
    <w:rsid w:val="00036B56"/>
    <w:rsid w:val="000408DD"/>
    <w:rsid w:val="00041D59"/>
    <w:rsid w:val="00042762"/>
    <w:rsid w:val="00042C90"/>
    <w:rsid w:val="00043EFF"/>
    <w:rsid w:val="00045F30"/>
    <w:rsid w:val="0005056C"/>
    <w:rsid w:val="0005542E"/>
    <w:rsid w:val="000554D7"/>
    <w:rsid w:val="000564B8"/>
    <w:rsid w:val="00062ECB"/>
    <w:rsid w:val="00064BF7"/>
    <w:rsid w:val="00064FB8"/>
    <w:rsid w:val="0007053F"/>
    <w:rsid w:val="00070EBE"/>
    <w:rsid w:val="00071E6A"/>
    <w:rsid w:val="00074253"/>
    <w:rsid w:val="000759B4"/>
    <w:rsid w:val="000775AD"/>
    <w:rsid w:val="00084D00"/>
    <w:rsid w:val="00096571"/>
    <w:rsid w:val="00097595"/>
    <w:rsid w:val="000A2505"/>
    <w:rsid w:val="000A2D4D"/>
    <w:rsid w:val="000A3CF4"/>
    <w:rsid w:val="000A3EF4"/>
    <w:rsid w:val="000A3F3A"/>
    <w:rsid w:val="000A61FC"/>
    <w:rsid w:val="000A6746"/>
    <w:rsid w:val="000B0DFF"/>
    <w:rsid w:val="000B19C6"/>
    <w:rsid w:val="000B1D52"/>
    <w:rsid w:val="000B56D4"/>
    <w:rsid w:val="000B7194"/>
    <w:rsid w:val="000B7D48"/>
    <w:rsid w:val="000C049E"/>
    <w:rsid w:val="000C22C8"/>
    <w:rsid w:val="000C41B2"/>
    <w:rsid w:val="000C645E"/>
    <w:rsid w:val="000C7524"/>
    <w:rsid w:val="000D3313"/>
    <w:rsid w:val="000D503C"/>
    <w:rsid w:val="000D613E"/>
    <w:rsid w:val="000D6447"/>
    <w:rsid w:val="000D6C55"/>
    <w:rsid w:val="000E123E"/>
    <w:rsid w:val="000E12AC"/>
    <w:rsid w:val="000E1AAC"/>
    <w:rsid w:val="000E24FB"/>
    <w:rsid w:val="000E2EE8"/>
    <w:rsid w:val="000E5722"/>
    <w:rsid w:val="000E60FA"/>
    <w:rsid w:val="000E63E8"/>
    <w:rsid w:val="000E6FF3"/>
    <w:rsid w:val="000E7DFC"/>
    <w:rsid w:val="000F2D9E"/>
    <w:rsid w:val="000F3DD4"/>
    <w:rsid w:val="000F400D"/>
    <w:rsid w:val="000F48C0"/>
    <w:rsid w:val="000F5028"/>
    <w:rsid w:val="000F543D"/>
    <w:rsid w:val="000F6838"/>
    <w:rsid w:val="000F7DBD"/>
    <w:rsid w:val="00101E14"/>
    <w:rsid w:val="00105C22"/>
    <w:rsid w:val="00105CF9"/>
    <w:rsid w:val="00112B5D"/>
    <w:rsid w:val="00113184"/>
    <w:rsid w:val="00117253"/>
    <w:rsid w:val="00122FD5"/>
    <w:rsid w:val="00124548"/>
    <w:rsid w:val="00124699"/>
    <w:rsid w:val="00124BD7"/>
    <w:rsid w:val="0012729A"/>
    <w:rsid w:val="00131792"/>
    <w:rsid w:val="00131F23"/>
    <w:rsid w:val="00133524"/>
    <w:rsid w:val="00141C6F"/>
    <w:rsid w:val="00141D18"/>
    <w:rsid w:val="00142ADD"/>
    <w:rsid w:val="00144E81"/>
    <w:rsid w:val="001451BC"/>
    <w:rsid w:val="00145703"/>
    <w:rsid w:val="00146A2A"/>
    <w:rsid w:val="00146AF5"/>
    <w:rsid w:val="00146E87"/>
    <w:rsid w:val="00151515"/>
    <w:rsid w:val="00152063"/>
    <w:rsid w:val="0015505C"/>
    <w:rsid w:val="00155B23"/>
    <w:rsid w:val="001624DB"/>
    <w:rsid w:val="001657E2"/>
    <w:rsid w:val="00170F8B"/>
    <w:rsid w:val="001730F9"/>
    <w:rsid w:val="00173275"/>
    <w:rsid w:val="001742A4"/>
    <w:rsid w:val="00175C24"/>
    <w:rsid w:val="001777E4"/>
    <w:rsid w:val="00180CD7"/>
    <w:rsid w:val="00181320"/>
    <w:rsid w:val="00181683"/>
    <w:rsid w:val="00183C1D"/>
    <w:rsid w:val="00183E0F"/>
    <w:rsid w:val="00185AE2"/>
    <w:rsid w:val="00186CA9"/>
    <w:rsid w:val="00190BE1"/>
    <w:rsid w:val="00190F80"/>
    <w:rsid w:val="001917DA"/>
    <w:rsid w:val="00193BDA"/>
    <w:rsid w:val="00193BEF"/>
    <w:rsid w:val="00197155"/>
    <w:rsid w:val="00197834"/>
    <w:rsid w:val="0019796B"/>
    <w:rsid w:val="001A27FC"/>
    <w:rsid w:val="001A64D1"/>
    <w:rsid w:val="001B19F5"/>
    <w:rsid w:val="001B1BB4"/>
    <w:rsid w:val="001C01BA"/>
    <w:rsid w:val="001C02D4"/>
    <w:rsid w:val="001C0B81"/>
    <w:rsid w:val="001C748E"/>
    <w:rsid w:val="001D1AB2"/>
    <w:rsid w:val="001D1D54"/>
    <w:rsid w:val="001D5936"/>
    <w:rsid w:val="001D6D9D"/>
    <w:rsid w:val="001D710E"/>
    <w:rsid w:val="001E3161"/>
    <w:rsid w:val="001E3376"/>
    <w:rsid w:val="001E4ECF"/>
    <w:rsid w:val="001E5A57"/>
    <w:rsid w:val="001E7CE1"/>
    <w:rsid w:val="001F1DC9"/>
    <w:rsid w:val="001F1E80"/>
    <w:rsid w:val="001F4188"/>
    <w:rsid w:val="001F4A4F"/>
    <w:rsid w:val="001F7E9E"/>
    <w:rsid w:val="002066D2"/>
    <w:rsid w:val="002123D8"/>
    <w:rsid w:val="00215355"/>
    <w:rsid w:val="00222F2A"/>
    <w:rsid w:val="00222FAE"/>
    <w:rsid w:val="00226D24"/>
    <w:rsid w:val="002276FD"/>
    <w:rsid w:val="0023371C"/>
    <w:rsid w:val="002347AF"/>
    <w:rsid w:val="00236A95"/>
    <w:rsid w:val="002373E2"/>
    <w:rsid w:val="00241830"/>
    <w:rsid w:val="0024401F"/>
    <w:rsid w:val="002447D6"/>
    <w:rsid w:val="00244D6E"/>
    <w:rsid w:val="002461D5"/>
    <w:rsid w:val="0025150C"/>
    <w:rsid w:val="0025307D"/>
    <w:rsid w:val="00253961"/>
    <w:rsid w:val="00255178"/>
    <w:rsid w:val="002578FB"/>
    <w:rsid w:val="00260057"/>
    <w:rsid w:val="00260821"/>
    <w:rsid w:val="00262A86"/>
    <w:rsid w:val="00262B34"/>
    <w:rsid w:val="00262E91"/>
    <w:rsid w:val="00266B0D"/>
    <w:rsid w:val="00266E74"/>
    <w:rsid w:val="002717F6"/>
    <w:rsid w:val="00272AC0"/>
    <w:rsid w:val="0027301E"/>
    <w:rsid w:val="002771E0"/>
    <w:rsid w:val="00277E26"/>
    <w:rsid w:val="00280542"/>
    <w:rsid w:val="00282EB4"/>
    <w:rsid w:val="002850F2"/>
    <w:rsid w:val="0028615E"/>
    <w:rsid w:val="00287746"/>
    <w:rsid w:val="0028780D"/>
    <w:rsid w:val="00290920"/>
    <w:rsid w:val="0029139C"/>
    <w:rsid w:val="00291815"/>
    <w:rsid w:val="0029238C"/>
    <w:rsid w:val="002931EF"/>
    <w:rsid w:val="00293A9D"/>
    <w:rsid w:val="0029529D"/>
    <w:rsid w:val="002974E7"/>
    <w:rsid w:val="00297F0F"/>
    <w:rsid w:val="002A2AC5"/>
    <w:rsid w:val="002A2FD3"/>
    <w:rsid w:val="002A5407"/>
    <w:rsid w:val="002B245A"/>
    <w:rsid w:val="002B3B9E"/>
    <w:rsid w:val="002C0288"/>
    <w:rsid w:val="002C1F73"/>
    <w:rsid w:val="002C383A"/>
    <w:rsid w:val="002C469D"/>
    <w:rsid w:val="002D070B"/>
    <w:rsid w:val="002D334B"/>
    <w:rsid w:val="002D641D"/>
    <w:rsid w:val="002D695A"/>
    <w:rsid w:val="002D72D0"/>
    <w:rsid w:val="002E15C9"/>
    <w:rsid w:val="002E3B9F"/>
    <w:rsid w:val="002E7F15"/>
    <w:rsid w:val="002F2E64"/>
    <w:rsid w:val="002F48C7"/>
    <w:rsid w:val="002F741A"/>
    <w:rsid w:val="00304DF2"/>
    <w:rsid w:val="00305CEE"/>
    <w:rsid w:val="00306624"/>
    <w:rsid w:val="003070F6"/>
    <w:rsid w:val="00311C08"/>
    <w:rsid w:val="003167E2"/>
    <w:rsid w:val="0031773C"/>
    <w:rsid w:val="00317EA1"/>
    <w:rsid w:val="0032009F"/>
    <w:rsid w:val="003206E7"/>
    <w:rsid w:val="00321388"/>
    <w:rsid w:val="00322CFD"/>
    <w:rsid w:val="00323D93"/>
    <w:rsid w:val="00324987"/>
    <w:rsid w:val="00324D3D"/>
    <w:rsid w:val="00325187"/>
    <w:rsid w:val="00330024"/>
    <w:rsid w:val="00330A53"/>
    <w:rsid w:val="003310B0"/>
    <w:rsid w:val="0033386A"/>
    <w:rsid w:val="00336D6D"/>
    <w:rsid w:val="00336F35"/>
    <w:rsid w:val="003417AC"/>
    <w:rsid w:val="00341A02"/>
    <w:rsid w:val="00343158"/>
    <w:rsid w:val="00345927"/>
    <w:rsid w:val="00346CA5"/>
    <w:rsid w:val="00347592"/>
    <w:rsid w:val="00347990"/>
    <w:rsid w:val="00350341"/>
    <w:rsid w:val="00350D7D"/>
    <w:rsid w:val="003515A2"/>
    <w:rsid w:val="00352ED6"/>
    <w:rsid w:val="003554ED"/>
    <w:rsid w:val="00360644"/>
    <w:rsid w:val="00360AAA"/>
    <w:rsid w:val="003613D0"/>
    <w:rsid w:val="00362EA7"/>
    <w:rsid w:val="00366EDE"/>
    <w:rsid w:val="00367886"/>
    <w:rsid w:val="0037167F"/>
    <w:rsid w:val="00371C9C"/>
    <w:rsid w:val="00374457"/>
    <w:rsid w:val="0038107C"/>
    <w:rsid w:val="003824D8"/>
    <w:rsid w:val="00382727"/>
    <w:rsid w:val="00383B6C"/>
    <w:rsid w:val="00383FF9"/>
    <w:rsid w:val="003841D3"/>
    <w:rsid w:val="003843A1"/>
    <w:rsid w:val="00386D45"/>
    <w:rsid w:val="00386EC0"/>
    <w:rsid w:val="003870D0"/>
    <w:rsid w:val="00390CCC"/>
    <w:rsid w:val="00392A3D"/>
    <w:rsid w:val="00393DCF"/>
    <w:rsid w:val="003A226E"/>
    <w:rsid w:val="003A2B1F"/>
    <w:rsid w:val="003A2E3B"/>
    <w:rsid w:val="003A3BC1"/>
    <w:rsid w:val="003A5D41"/>
    <w:rsid w:val="003A61BC"/>
    <w:rsid w:val="003B1084"/>
    <w:rsid w:val="003B4501"/>
    <w:rsid w:val="003B490F"/>
    <w:rsid w:val="003B5B44"/>
    <w:rsid w:val="003C168B"/>
    <w:rsid w:val="003C4472"/>
    <w:rsid w:val="003C6CA1"/>
    <w:rsid w:val="003C7BED"/>
    <w:rsid w:val="003E0B48"/>
    <w:rsid w:val="003E1D34"/>
    <w:rsid w:val="003E2059"/>
    <w:rsid w:val="003E376E"/>
    <w:rsid w:val="003E6542"/>
    <w:rsid w:val="003F1566"/>
    <w:rsid w:val="003F304E"/>
    <w:rsid w:val="003F4775"/>
    <w:rsid w:val="003F486C"/>
    <w:rsid w:val="003F6B8A"/>
    <w:rsid w:val="00401E40"/>
    <w:rsid w:val="0040321D"/>
    <w:rsid w:val="004073DD"/>
    <w:rsid w:val="00410074"/>
    <w:rsid w:val="004131C2"/>
    <w:rsid w:val="00415712"/>
    <w:rsid w:val="00416DE8"/>
    <w:rsid w:val="00420146"/>
    <w:rsid w:val="00421A51"/>
    <w:rsid w:val="00422996"/>
    <w:rsid w:val="004229A2"/>
    <w:rsid w:val="00423D64"/>
    <w:rsid w:val="00423F69"/>
    <w:rsid w:val="00424A6B"/>
    <w:rsid w:val="00430142"/>
    <w:rsid w:val="00430C66"/>
    <w:rsid w:val="00433D26"/>
    <w:rsid w:val="004343D3"/>
    <w:rsid w:val="00434827"/>
    <w:rsid w:val="00435BB5"/>
    <w:rsid w:val="00442E71"/>
    <w:rsid w:val="004441BB"/>
    <w:rsid w:val="00451D0E"/>
    <w:rsid w:val="00452956"/>
    <w:rsid w:val="004530BB"/>
    <w:rsid w:val="00453938"/>
    <w:rsid w:val="0045444A"/>
    <w:rsid w:val="0046251C"/>
    <w:rsid w:val="00462632"/>
    <w:rsid w:val="00463D6F"/>
    <w:rsid w:val="004653F8"/>
    <w:rsid w:val="00471CE5"/>
    <w:rsid w:val="004733CE"/>
    <w:rsid w:val="00474371"/>
    <w:rsid w:val="00474BAB"/>
    <w:rsid w:val="00475026"/>
    <w:rsid w:val="00477382"/>
    <w:rsid w:val="00477B7F"/>
    <w:rsid w:val="00477CBA"/>
    <w:rsid w:val="00481A51"/>
    <w:rsid w:val="0048346A"/>
    <w:rsid w:val="00483AC4"/>
    <w:rsid w:val="0048514C"/>
    <w:rsid w:val="004859A9"/>
    <w:rsid w:val="00490286"/>
    <w:rsid w:val="00490CF5"/>
    <w:rsid w:val="004934E9"/>
    <w:rsid w:val="00494748"/>
    <w:rsid w:val="00494CB1"/>
    <w:rsid w:val="00497929"/>
    <w:rsid w:val="004A36D0"/>
    <w:rsid w:val="004A3778"/>
    <w:rsid w:val="004A561A"/>
    <w:rsid w:val="004A5E5D"/>
    <w:rsid w:val="004B208F"/>
    <w:rsid w:val="004C31C9"/>
    <w:rsid w:val="004C3FEF"/>
    <w:rsid w:val="004C5E1C"/>
    <w:rsid w:val="004C5F62"/>
    <w:rsid w:val="004C7CB2"/>
    <w:rsid w:val="004D010D"/>
    <w:rsid w:val="004D1D45"/>
    <w:rsid w:val="004D20A5"/>
    <w:rsid w:val="004D605E"/>
    <w:rsid w:val="004D7FE8"/>
    <w:rsid w:val="004E2B1C"/>
    <w:rsid w:val="004E2BEE"/>
    <w:rsid w:val="004E42F9"/>
    <w:rsid w:val="004E7B4A"/>
    <w:rsid w:val="004F1F9B"/>
    <w:rsid w:val="004F3008"/>
    <w:rsid w:val="004F342D"/>
    <w:rsid w:val="004F3699"/>
    <w:rsid w:val="004F3A6D"/>
    <w:rsid w:val="004F49AE"/>
    <w:rsid w:val="004F6067"/>
    <w:rsid w:val="004F627D"/>
    <w:rsid w:val="004F7A9D"/>
    <w:rsid w:val="0050028B"/>
    <w:rsid w:val="00500306"/>
    <w:rsid w:val="00504281"/>
    <w:rsid w:val="00504EF4"/>
    <w:rsid w:val="00506383"/>
    <w:rsid w:val="00510632"/>
    <w:rsid w:val="00510D47"/>
    <w:rsid w:val="00511E4C"/>
    <w:rsid w:val="005151CF"/>
    <w:rsid w:val="00520DBA"/>
    <w:rsid w:val="0052293A"/>
    <w:rsid w:val="005252AD"/>
    <w:rsid w:val="00525F2D"/>
    <w:rsid w:val="00526F67"/>
    <w:rsid w:val="00527069"/>
    <w:rsid w:val="00527E87"/>
    <w:rsid w:val="00530C5C"/>
    <w:rsid w:val="0053255F"/>
    <w:rsid w:val="0053301B"/>
    <w:rsid w:val="0053352B"/>
    <w:rsid w:val="00534F38"/>
    <w:rsid w:val="005430C0"/>
    <w:rsid w:val="0054785C"/>
    <w:rsid w:val="005516F6"/>
    <w:rsid w:val="005524E3"/>
    <w:rsid w:val="00553F7F"/>
    <w:rsid w:val="00555592"/>
    <w:rsid w:val="00556F16"/>
    <w:rsid w:val="005618E7"/>
    <w:rsid w:val="00563145"/>
    <w:rsid w:val="00563D16"/>
    <w:rsid w:val="005646F2"/>
    <w:rsid w:val="00564A3C"/>
    <w:rsid w:val="00564DE0"/>
    <w:rsid w:val="005725C2"/>
    <w:rsid w:val="0057459C"/>
    <w:rsid w:val="00575C3F"/>
    <w:rsid w:val="00575F6A"/>
    <w:rsid w:val="00582249"/>
    <w:rsid w:val="0058227D"/>
    <w:rsid w:val="00582CFD"/>
    <w:rsid w:val="00583C09"/>
    <w:rsid w:val="00585112"/>
    <w:rsid w:val="005856E3"/>
    <w:rsid w:val="00590DC1"/>
    <w:rsid w:val="00591A0C"/>
    <w:rsid w:val="00592908"/>
    <w:rsid w:val="005936FC"/>
    <w:rsid w:val="00593D53"/>
    <w:rsid w:val="00596528"/>
    <w:rsid w:val="005972C8"/>
    <w:rsid w:val="005974C5"/>
    <w:rsid w:val="005A05D8"/>
    <w:rsid w:val="005A28B9"/>
    <w:rsid w:val="005A3026"/>
    <w:rsid w:val="005A36D8"/>
    <w:rsid w:val="005A43CC"/>
    <w:rsid w:val="005B1653"/>
    <w:rsid w:val="005B22E5"/>
    <w:rsid w:val="005B23E2"/>
    <w:rsid w:val="005B4901"/>
    <w:rsid w:val="005B6E6A"/>
    <w:rsid w:val="005B6EA6"/>
    <w:rsid w:val="005C1D83"/>
    <w:rsid w:val="005C33B3"/>
    <w:rsid w:val="005C3863"/>
    <w:rsid w:val="005C5EA2"/>
    <w:rsid w:val="005C64F5"/>
    <w:rsid w:val="005D17B1"/>
    <w:rsid w:val="005D1BB2"/>
    <w:rsid w:val="005D36AF"/>
    <w:rsid w:val="005D6667"/>
    <w:rsid w:val="005D6DC1"/>
    <w:rsid w:val="005D6E3F"/>
    <w:rsid w:val="005E0AE9"/>
    <w:rsid w:val="005E1320"/>
    <w:rsid w:val="005E19FA"/>
    <w:rsid w:val="005E3041"/>
    <w:rsid w:val="005E4439"/>
    <w:rsid w:val="005E623F"/>
    <w:rsid w:val="005E640A"/>
    <w:rsid w:val="005E7D0F"/>
    <w:rsid w:val="005F1836"/>
    <w:rsid w:val="005F1A75"/>
    <w:rsid w:val="005F33E3"/>
    <w:rsid w:val="005F3655"/>
    <w:rsid w:val="005F54FA"/>
    <w:rsid w:val="005F77D7"/>
    <w:rsid w:val="00601EB9"/>
    <w:rsid w:val="00602107"/>
    <w:rsid w:val="0060218F"/>
    <w:rsid w:val="006050DE"/>
    <w:rsid w:val="00607EEE"/>
    <w:rsid w:val="00610470"/>
    <w:rsid w:val="00611CD6"/>
    <w:rsid w:val="0061287C"/>
    <w:rsid w:val="00612C30"/>
    <w:rsid w:val="00612EE1"/>
    <w:rsid w:val="00613F06"/>
    <w:rsid w:val="006178D7"/>
    <w:rsid w:val="006216BB"/>
    <w:rsid w:val="0062335D"/>
    <w:rsid w:val="00624A94"/>
    <w:rsid w:val="00624DB8"/>
    <w:rsid w:val="00630907"/>
    <w:rsid w:val="00632C3B"/>
    <w:rsid w:val="00632FF3"/>
    <w:rsid w:val="006355B6"/>
    <w:rsid w:val="00642F0B"/>
    <w:rsid w:val="006440AD"/>
    <w:rsid w:val="006445E2"/>
    <w:rsid w:val="00644649"/>
    <w:rsid w:val="00644875"/>
    <w:rsid w:val="00651327"/>
    <w:rsid w:val="00654EAC"/>
    <w:rsid w:val="00662359"/>
    <w:rsid w:val="00663318"/>
    <w:rsid w:val="00663A87"/>
    <w:rsid w:val="0066760C"/>
    <w:rsid w:val="00670911"/>
    <w:rsid w:val="00676347"/>
    <w:rsid w:val="006805B5"/>
    <w:rsid w:val="006922D0"/>
    <w:rsid w:val="006952C6"/>
    <w:rsid w:val="00695434"/>
    <w:rsid w:val="006965D2"/>
    <w:rsid w:val="00696BD6"/>
    <w:rsid w:val="006A0797"/>
    <w:rsid w:val="006A07F1"/>
    <w:rsid w:val="006A2359"/>
    <w:rsid w:val="006A2BD6"/>
    <w:rsid w:val="006A2E87"/>
    <w:rsid w:val="006A2EC8"/>
    <w:rsid w:val="006A4C7C"/>
    <w:rsid w:val="006A4D37"/>
    <w:rsid w:val="006A4E4E"/>
    <w:rsid w:val="006A5BC4"/>
    <w:rsid w:val="006A6731"/>
    <w:rsid w:val="006A6E94"/>
    <w:rsid w:val="006B0508"/>
    <w:rsid w:val="006B081D"/>
    <w:rsid w:val="006B2A3F"/>
    <w:rsid w:val="006B393E"/>
    <w:rsid w:val="006B3E7D"/>
    <w:rsid w:val="006B5040"/>
    <w:rsid w:val="006B6475"/>
    <w:rsid w:val="006C065B"/>
    <w:rsid w:val="006C6339"/>
    <w:rsid w:val="006C674B"/>
    <w:rsid w:val="006D552A"/>
    <w:rsid w:val="006D6E9B"/>
    <w:rsid w:val="006E09C0"/>
    <w:rsid w:val="006E58BF"/>
    <w:rsid w:val="006E7E9B"/>
    <w:rsid w:val="006F3D29"/>
    <w:rsid w:val="006F40CA"/>
    <w:rsid w:val="006F43AD"/>
    <w:rsid w:val="006F6C1C"/>
    <w:rsid w:val="00706ED9"/>
    <w:rsid w:val="0071004E"/>
    <w:rsid w:val="0071330E"/>
    <w:rsid w:val="00713EAA"/>
    <w:rsid w:val="007160B5"/>
    <w:rsid w:val="007178D0"/>
    <w:rsid w:val="00725A22"/>
    <w:rsid w:val="00733003"/>
    <w:rsid w:val="00735226"/>
    <w:rsid w:val="00735C97"/>
    <w:rsid w:val="00736C59"/>
    <w:rsid w:val="007379A1"/>
    <w:rsid w:val="007460CA"/>
    <w:rsid w:val="0074622E"/>
    <w:rsid w:val="00751385"/>
    <w:rsid w:val="007516CD"/>
    <w:rsid w:val="00751E50"/>
    <w:rsid w:val="00752269"/>
    <w:rsid w:val="00752D95"/>
    <w:rsid w:val="0075375D"/>
    <w:rsid w:val="00753989"/>
    <w:rsid w:val="007555DF"/>
    <w:rsid w:val="00757540"/>
    <w:rsid w:val="00757608"/>
    <w:rsid w:val="0076548C"/>
    <w:rsid w:val="00766B78"/>
    <w:rsid w:val="007714E7"/>
    <w:rsid w:val="00774EBB"/>
    <w:rsid w:val="00776627"/>
    <w:rsid w:val="00780E9D"/>
    <w:rsid w:val="00783175"/>
    <w:rsid w:val="00784624"/>
    <w:rsid w:val="00787126"/>
    <w:rsid w:val="007879AB"/>
    <w:rsid w:val="00796F1F"/>
    <w:rsid w:val="007A24B0"/>
    <w:rsid w:val="007A2796"/>
    <w:rsid w:val="007A41EF"/>
    <w:rsid w:val="007A50E5"/>
    <w:rsid w:val="007A6D0D"/>
    <w:rsid w:val="007A6F81"/>
    <w:rsid w:val="007A7BA4"/>
    <w:rsid w:val="007B5736"/>
    <w:rsid w:val="007B655B"/>
    <w:rsid w:val="007C1EDC"/>
    <w:rsid w:val="007C2538"/>
    <w:rsid w:val="007C2BC8"/>
    <w:rsid w:val="007C4171"/>
    <w:rsid w:val="007C4EDE"/>
    <w:rsid w:val="007C5E7A"/>
    <w:rsid w:val="007C6718"/>
    <w:rsid w:val="007C7D4D"/>
    <w:rsid w:val="007C7EE2"/>
    <w:rsid w:val="007D0E6B"/>
    <w:rsid w:val="007D1745"/>
    <w:rsid w:val="007D19EB"/>
    <w:rsid w:val="007D7471"/>
    <w:rsid w:val="007D77F5"/>
    <w:rsid w:val="007D7881"/>
    <w:rsid w:val="007E32CA"/>
    <w:rsid w:val="007E4A91"/>
    <w:rsid w:val="007F312E"/>
    <w:rsid w:val="007F58E8"/>
    <w:rsid w:val="007F644F"/>
    <w:rsid w:val="007F775E"/>
    <w:rsid w:val="007F7A3F"/>
    <w:rsid w:val="00800145"/>
    <w:rsid w:val="00802155"/>
    <w:rsid w:val="0080247A"/>
    <w:rsid w:val="0080357A"/>
    <w:rsid w:val="008073BE"/>
    <w:rsid w:val="00811472"/>
    <w:rsid w:val="008118CF"/>
    <w:rsid w:val="0081393B"/>
    <w:rsid w:val="008148E0"/>
    <w:rsid w:val="00815882"/>
    <w:rsid w:val="00817355"/>
    <w:rsid w:val="00820610"/>
    <w:rsid w:val="00825EAE"/>
    <w:rsid w:val="00825FCC"/>
    <w:rsid w:val="00827F77"/>
    <w:rsid w:val="008329AB"/>
    <w:rsid w:val="00834382"/>
    <w:rsid w:val="0083614C"/>
    <w:rsid w:val="00836B13"/>
    <w:rsid w:val="00836B87"/>
    <w:rsid w:val="00837374"/>
    <w:rsid w:val="008379C1"/>
    <w:rsid w:val="00843BE6"/>
    <w:rsid w:val="008470D8"/>
    <w:rsid w:val="0084735C"/>
    <w:rsid w:val="008478AC"/>
    <w:rsid w:val="00853336"/>
    <w:rsid w:val="0085520F"/>
    <w:rsid w:val="00857120"/>
    <w:rsid w:val="00860D4E"/>
    <w:rsid w:val="00862D3C"/>
    <w:rsid w:val="00864959"/>
    <w:rsid w:val="008652C5"/>
    <w:rsid w:val="00867830"/>
    <w:rsid w:val="0087008F"/>
    <w:rsid w:val="00871004"/>
    <w:rsid w:val="00875A16"/>
    <w:rsid w:val="00875E36"/>
    <w:rsid w:val="00876858"/>
    <w:rsid w:val="00882334"/>
    <w:rsid w:val="00883A41"/>
    <w:rsid w:val="00883C40"/>
    <w:rsid w:val="00884178"/>
    <w:rsid w:val="008849B5"/>
    <w:rsid w:val="0088795F"/>
    <w:rsid w:val="008879BF"/>
    <w:rsid w:val="00887AED"/>
    <w:rsid w:val="008916C4"/>
    <w:rsid w:val="0089289B"/>
    <w:rsid w:val="00892F2E"/>
    <w:rsid w:val="00892FE2"/>
    <w:rsid w:val="00895E9E"/>
    <w:rsid w:val="008963B1"/>
    <w:rsid w:val="0089659F"/>
    <w:rsid w:val="00897125"/>
    <w:rsid w:val="008A28B4"/>
    <w:rsid w:val="008A4B02"/>
    <w:rsid w:val="008A4EBC"/>
    <w:rsid w:val="008A71D2"/>
    <w:rsid w:val="008A7DE7"/>
    <w:rsid w:val="008B3BDD"/>
    <w:rsid w:val="008B442D"/>
    <w:rsid w:val="008B483D"/>
    <w:rsid w:val="008B6412"/>
    <w:rsid w:val="008B7809"/>
    <w:rsid w:val="008C05B0"/>
    <w:rsid w:val="008C1E27"/>
    <w:rsid w:val="008C51CA"/>
    <w:rsid w:val="008C58EF"/>
    <w:rsid w:val="008C6066"/>
    <w:rsid w:val="008D3B16"/>
    <w:rsid w:val="008D50B8"/>
    <w:rsid w:val="008D5B8B"/>
    <w:rsid w:val="008D64A0"/>
    <w:rsid w:val="008D68D3"/>
    <w:rsid w:val="008E57A5"/>
    <w:rsid w:val="008E6209"/>
    <w:rsid w:val="008F44C7"/>
    <w:rsid w:val="008F4A9B"/>
    <w:rsid w:val="008F5E66"/>
    <w:rsid w:val="008F6E2F"/>
    <w:rsid w:val="00902A36"/>
    <w:rsid w:val="009156FA"/>
    <w:rsid w:val="00915E43"/>
    <w:rsid w:val="00921404"/>
    <w:rsid w:val="00923061"/>
    <w:rsid w:val="0093066C"/>
    <w:rsid w:val="00931D6E"/>
    <w:rsid w:val="00931F5E"/>
    <w:rsid w:val="00932F2C"/>
    <w:rsid w:val="00933F63"/>
    <w:rsid w:val="0093577E"/>
    <w:rsid w:val="0094072F"/>
    <w:rsid w:val="009413C1"/>
    <w:rsid w:val="009419CC"/>
    <w:rsid w:val="009427A6"/>
    <w:rsid w:val="00944499"/>
    <w:rsid w:val="00947702"/>
    <w:rsid w:val="00953A29"/>
    <w:rsid w:val="00955E27"/>
    <w:rsid w:val="00957E2B"/>
    <w:rsid w:val="009606A2"/>
    <w:rsid w:val="00961E73"/>
    <w:rsid w:val="009641FD"/>
    <w:rsid w:val="00970C62"/>
    <w:rsid w:val="009764E6"/>
    <w:rsid w:val="00980FD0"/>
    <w:rsid w:val="00982C4D"/>
    <w:rsid w:val="00985C01"/>
    <w:rsid w:val="00986398"/>
    <w:rsid w:val="009902C8"/>
    <w:rsid w:val="009903CD"/>
    <w:rsid w:val="00991F71"/>
    <w:rsid w:val="009952D4"/>
    <w:rsid w:val="009A2A51"/>
    <w:rsid w:val="009A59B0"/>
    <w:rsid w:val="009A6A61"/>
    <w:rsid w:val="009B069F"/>
    <w:rsid w:val="009B20C4"/>
    <w:rsid w:val="009B5E2E"/>
    <w:rsid w:val="009B6E91"/>
    <w:rsid w:val="009C010F"/>
    <w:rsid w:val="009C0BF1"/>
    <w:rsid w:val="009C495B"/>
    <w:rsid w:val="009D0BA2"/>
    <w:rsid w:val="009D269F"/>
    <w:rsid w:val="009D4947"/>
    <w:rsid w:val="009E1202"/>
    <w:rsid w:val="009E1CEE"/>
    <w:rsid w:val="009E36A4"/>
    <w:rsid w:val="009E7FDB"/>
    <w:rsid w:val="009F1828"/>
    <w:rsid w:val="009F4FBD"/>
    <w:rsid w:val="009F6248"/>
    <w:rsid w:val="00A00628"/>
    <w:rsid w:val="00A00E17"/>
    <w:rsid w:val="00A0413C"/>
    <w:rsid w:val="00A06244"/>
    <w:rsid w:val="00A10023"/>
    <w:rsid w:val="00A1597C"/>
    <w:rsid w:val="00A16012"/>
    <w:rsid w:val="00A21FB0"/>
    <w:rsid w:val="00A249CE"/>
    <w:rsid w:val="00A300D5"/>
    <w:rsid w:val="00A30484"/>
    <w:rsid w:val="00A319D4"/>
    <w:rsid w:val="00A375F3"/>
    <w:rsid w:val="00A40514"/>
    <w:rsid w:val="00A411B6"/>
    <w:rsid w:val="00A41838"/>
    <w:rsid w:val="00A42FD9"/>
    <w:rsid w:val="00A4556D"/>
    <w:rsid w:val="00A471A8"/>
    <w:rsid w:val="00A5114F"/>
    <w:rsid w:val="00A512DB"/>
    <w:rsid w:val="00A55232"/>
    <w:rsid w:val="00A55814"/>
    <w:rsid w:val="00A55A25"/>
    <w:rsid w:val="00A57514"/>
    <w:rsid w:val="00A606C2"/>
    <w:rsid w:val="00A60CAF"/>
    <w:rsid w:val="00A61FA6"/>
    <w:rsid w:val="00A63A0C"/>
    <w:rsid w:val="00A65C16"/>
    <w:rsid w:val="00A66260"/>
    <w:rsid w:val="00A727EC"/>
    <w:rsid w:val="00A73C99"/>
    <w:rsid w:val="00A85D94"/>
    <w:rsid w:val="00A920B9"/>
    <w:rsid w:val="00A92150"/>
    <w:rsid w:val="00A92B31"/>
    <w:rsid w:val="00A96030"/>
    <w:rsid w:val="00A96B8C"/>
    <w:rsid w:val="00A973F9"/>
    <w:rsid w:val="00AA0AE5"/>
    <w:rsid w:val="00AA1462"/>
    <w:rsid w:val="00AB070D"/>
    <w:rsid w:val="00AB0D88"/>
    <w:rsid w:val="00AB18B8"/>
    <w:rsid w:val="00AB2787"/>
    <w:rsid w:val="00AB43BB"/>
    <w:rsid w:val="00AB4BE9"/>
    <w:rsid w:val="00AB7677"/>
    <w:rsid w:val="00AC029A"/>
    <w:rsid w:val="00AC1B48"/>
    <w:rsid w:val="00AC1E3E"/>
    <w:rsid w:val="00AC2FEB"/>
    <w:rsid w:val="00AC474E"/>
    <w:rsid w:val="00AC516A"/>
    <w:rsid w:val="00AC5B64"/>
    <w:rsid w:val="00AC64DD"/>
    <w:rsid w:val="00AC6552"/>
    <w:rsid w:val="00AC67C7"/>
    <w:rsid w:val="00AC7109"/>
    <w:rsid w:val="00AD0747"/>
    <w:rsid w:val="00AD1859"/>
    <w:rsid w:val="00AD1EC7"/>
    <w:rsid w:val="00AD3AD0"/>
    <w:rsid w:val="00AD4318"/>
    <w:rsid w:val="00AD4F1A"/>
    <w:rsid w:val="00AD60B5"/>
    <w:rsid w:val="00AE0E32"/>
    <w:rsid w:val="00AE177E"/>
    <w:rsid w:val="00AE1B30"/>
    <w:rsid w:val="00AE4840"/>
    <w:rsid w:val="00AE6242"/>
    <w:rsid w:val="00AF1B58"/>
    <w:rsid w:val="00AF2BAC"/>
    <w:rsid w:val="00AF6304"/>
    <w:rsid w:val="00AF64D4"/>
    <w:rsid w:val="00AF6BB9"/>
    <w:rsid w:val="00B00BD5"/>
    <w:rsid w:val="00B018DB"/>
    <w:rsid w:val="00B01B91"/>
    <w:rsid w:val="00B01EFB"/>
    <w:rsid w:val="00B04CCB"/>
    <w:rsid w:val="00B07847"/>
    <w:rsid w:val="00B11EAB"/>
    <w:rsid w:val="00B232CB"/>
    <w:rsid w:val="00B309B8"/>
    <w:rsid w:val="00B34C0C"/>
    <w:rsid w:val="00B356A2"/>
    <w:rsid w:val="00B37963"/>
    <w:rsid w:val="00B43952"/>
    <w:rsid w:val="00B4463A"/>
    <w:rsid w:val="00B4578E"/>
    <w:rsid w:val="00B500B1"/>
    <w:rsid w:val="00B51EE2"/>
    <w:rsid w:val="00B52739"/>
    <w:rsid w:val="00B5288C"/>
    <w:rsid w:val="00B535D5"/>
    <w:rsid w:val="00B56842"/>
    <w:rsid w:val="00B61823"/>
    <w:rsid w:val="00B6198C"/>
    <w:rsid w:val="00B652E8"/>
    <w:rsid w:val="00B71290"/>
    <w:rsid w:val="00B7445E"/>
    <w:rsid w:val="00B752E4"/>
    <w:rsid w:val="00B759D1"/>
    <w:rsid w:val="00B75C17"/>
    <w:rsid w:val="00B810FF"/>
    <w:rsid w:val="00B81578"/>
    <w:rsid w:val="00B815DB"/>
    <w:rsid w:val="00B81E56"/>
    <w:rsid w:val="00B826AD"/>
    <w:rsid w:val="00B82BB9"/>
    <w:rsid w:val="00B82E40"/>
    <w:rsid w:val="00B87607"/>
    <w:rsid w:val="00B87B99"/>
    <w:rsid w:val="00B906BE"/>
    <w:rsid w:val="00B92475"/>
    <w:rsid w:val="00B92768"/>
    <w:rsid w:val="00B92A10"/>
    <w:rsid w:val="00B95214"/>
    <w:rsid w:val="00B95EA4"/>
    <w:rsid w:val="00BA05BD"/>
    <w:rsid w:val="00BA2CD1"/>
    <w:rsid w:val="00BA5E9B"/>
    <w:rsid w:val="00BA765B"/>
    <w:rsid w:val="00BB0EC8"/>
    <w:rsid w:val="00BB122F"/>
    <w:rsid w:val="00BB1DC0"/>
    <w:rsid w:val="00BB55A7"/>
    <w:rsid w:val="00BB55E4"/>
    <w:rsid w:val="00BC01F4"/>
    <w:rsid w:val="00BC1E4B"/>
    <w:rsid w:val="00BC1F6F"/>
    <w:rsid w:val="00BC2EC7"/>
    <w:rsid w:val="00BC35F0"/>
    <w:rsid w:val="00BC442D"/>
    <w:rsid w:val="00BC506B"/>
    <w:rsid w:val="00BD0D45"/>
    <w:rsid w:val="00BD1AF4"/>
    <w:rsid w:val="00BD228E"/>
    <w:rsid w:val="00BD4DF2"/>
    <w:rsid w:val="00BE0841"/>
    <w:rsid w:val="00BE2B4C"/>
    <w:rsid w:val="00BE3562"/>
    <w:rsid w:val="00BE3E76"/>
    <w:rsid w:val="00BE4A92"/>
    <w:rsid w:val="00BE4AF9"/>
    <w:rsid w:val="00BE573E"/>
    <w:rsid w:val="00BE7AFF"/>
    <w:rsid w:val="00BF1F5A"/>
    <w:rsid w:val="00BF2A10"/>
    <w:rsid w:val="00BF2B3D"/>
    <w:rsid w:val="00BF2EE4"/>
    <w:rsid w:val="00BF3552"/>
    <w:rsid w:val="00BF3ED5"/>
    <w:rsid w:val="00BF5109"/>
    <w:rsid w:val="00BF684C"/>
    <w:rsid w:val="00C00BE6"/>
    <w:rsid w:val="00C01D89"/>
    <w:rsid w:val="00C01F7D"/>
    <w:rsid w:val="00C020ED"/>
    <w:rsid w:val="00C02958"/>
    <w:rsid w:val="00C054C8"/>
    <w:rsid w:val="00C0617A"/>
    <w:rsid w:val="00C06BF0"/>
    <w:rsid w:val="00C07E70"/>
    <w:rsid w:val="00C10763"/>
    <w:rsid w:val="00C13BE1"/>
    <w:rsid w:val="00C162F6"/>
    <w:rsid w:val="00C165DB"/>
    <w:rsid w:val="00C17E3B"/>
    <w:rsid w:val="00C258B4"/>
    <w:rsid w:val="00C31A35"/>
    <w:rsid w:val="00C35184"/>
    <w:rsid w:val="00C35700"/>
    <w:rsid w:val="00C40EEE"/>
    <w:rsid w:val="00C416E0"/>
    <w:rsid w:val="00C42E03"/>
    <w:rsid w:val="00C43F52"/>
    <w:rsid w:val="00C4436B"/>
    <w:rsid w:val="00C448BD"/>
    <w:rsid w:val="00C453D0"/>
    <w:rsid w:val="00C46DFE"/>
    <w:rsid w:val="00C5166F"/>
    <w:rsid w:val="00C52C1F"/>
    <w:rsid w:val="00C54E8E"/>
    <w:rsid w:val="00C56020"/>
    <w:rsid w:val="00C57A3A"/>
    <w:rsid w:val="00C619BC"/>
    <w:rsid w:val="00C61EC1"/>
    <w:rsid w:val="00C6548C"/>
    <w:rsid w:val="00C66F74"/>
    <w:rsid w:val="00C7263D"/>
    <w:rsid w:val="00C757B5"/>
    <w:rsid w:val="00C75F99"/>
    <w:rsid w:val="00C77A7D"/>
    <w:rsid w:val="00C80B99"/>
    <w:rsid w:val="00C817DF"/>
    <w:rsid w:val="00C81A54"/>
    <w:rsid w:val="00C828EA"/>
    <w:rsid w:val="00C85263"/>
    <w:rsid w:val="00C87EF0"/>
    <w:rsid w:val="00C9628D"/>
    <w:rsid w:val="00C971FC"/>
    <w:rsid w:val="00CA19CF"/>
    <w:rsid w:val="00CA4AB4"/>
    <w:rsid w:val="00CA6DEA"/>
    <w:rsid w:val="00CA79C7"/>
    <w:rsid w:val="00CB02F2"/>
    <w:rsid w:val="00CB119F"/>
    <w:rsid w:val="00CB4839"/>
    <w:rsid w:val="00CB6CF1"/>
    <w:rsid w:val="00CB7232"/>
    <w:rsid w:val="00CC29D1"/>
    <w:rsid w:val="00CC6706"/>
    <w:rsid w:val="00CC7B70"/>
    <w:rsid w:val="00CD1CC3"/>
    <w:rsid w:val="00CD1E58"/>
    <w:rsid w:val="00CD5744"/>
    <w:rsid w:val="00CD5783"/>
    <w:rsid w:val="00CD5D17"/>
    <w:rsid w:val="00CD67D2"/>
    <w:rsid w:val="00CD6C6C"/>
    <w:rsid w:val="00CD7FE7"/>
    <w:rsid w:val="00CE115C"/>
    <w:rsid w:val="00CE600E"/>
    <w:rsid w:val="00CE643E"/>
    <w:rsid w:val="00CF01AA"/>
    <w:rsid w:val="00CF050C"/>
    <w:rsid w:val="00CF107E"/>
    <w:rsid w:val="00CF1D4E"/>
    <w:rsid w:val="00CF2125"/>
    <w:rsid w:val="00CF2CAE"/>
    <w:rsid w:val="00CF3392"/>
    <w:rsid w:val="00CF4D21"/>
    <w:rsid w:val="00D029BE"/>
    <w:rsid w:val="00D102EB"/>
    <w:rsid w:val="00D1214C"/>
    <w:rsid w:val="00D13343"/>
    <w:rsid w:val="00D14BBB"/>
    <w:rsid w:val="00D17922"/>
    <w:rsid w:val="00D17FBB"/>
    <w:rsid w:val="00D22720"/>
    <w:rsid w:val="00D2620F"/>
    <w:rsid w:val="00D269E7"/>
    <w:rsid w:val="00D274FD"/>
    <w:rsid w:val="00D2F42F"/>
    <w:rsid w:val="00D3057B"/>
    <w:rsid w:val="00D307A8"/>
    <w:rsid w:val="00D35C23"/>
    <w:rsid w:val="00D35DED"/>
    <w:rsid w:val="00D370F8"/>
    <w:rsid w:val="00D417D4"/>
    <w:rsid w:val="00D41E0D"/>
    <w:rsid w:val="00D420CC"/>
    <w:rsid w:val="00D426E0"/>
    <w:rsid w:val="00D47CA2"/>
    <w:rsid w:val="00D5056F"/>
    <w:rsid w:val="00D50B70"/>
    <w:rsid w:val="00D541B9"/>
    <w:rsid w:val="00D54511"/>
    <w:rsid w:val="00D5486F"/>
    <w:rsid w:val="00D5573C"/>
    <w:rsid w:val="00D575AF"/>
    <w:rsid w:val="00D57D11"/>
    <w:rsid w:val="00D6045C"/>
    <w:rsid w:val="00D648D2"/>
    <w:rsid w:val="00D64DD5"/>
    <w:rsid w:val="00D747B8"/>
    <w:rsid w:val="00D75434"/>
    <w:rsid w:val="00D75F0E"/>
    <w:rsid w:val="00D8451D"/>
    <w:rsid w:val="00D859AD"/>
    <w:rsid w:val="00D875E0"/>
    <w:rsid w:val="00D91155"/>
    <w:rsid w:val="00D955FF"/>
    <w:rsid w:val="00DA0D4F"/>
    <w:rsid w:val="00DA2AAE"/>
    <w:rsid w:val="00DA4F09"/>
    <w:rsid w:val="00DA7C5D"/>
    <w:rsid w:val="00DB26F8"/>
    <w:rsid w:val="00DB50AD"/>
    <w:rsid w:val="00DB62CC"/>
    <w:rsid w:val="00DC05C6"/>
    <w:rsid w:val="00DC1BF4"/>
    <w:rsid w:val="00DC5DA2"/>
    <w:rsid w:val="00DC64FB"/>
    <w:rsid w:val="00DC6E15"/>
    <w:rsid w:val="00DD21A7"/>
    <w:rsid w:val="00DD23B6"/>
    <w:rsid w:val="00DD3B80"/>
    <w:rsid w:val="00DD4B3C"/>
    <w:rsid w:val="00DD6FC2"/>
    <w:rsid w:val="00DE035E"/>
    <w:rsid w:val="00DE267F"/>
    <w:rsid w:val="00DE5046"/>
    <w:rsid w:val="00DE5ADF"/>
    <w:rsid w:val="00DE649D"/>
    <w:rsid w:val="00DF0339"/>
    <w:rsid w:val="00DF05B6"/>
    <w:rsid w:val="00DF0D9D"/>
    <w:rsid w:val="00DF1645"/>
    <w:rsid w:val="00DF343B"/>
    <w:rsid w:val="00E00F18"/>
    <w:rsid w:val="00E03590"/>
    <w:rsid w:val="00E05327"/>
    <w:rsid w:val="00E06627"/>
    <w:rsid w:val="00E12060"/>
    <w:rsid w:val="00E120A6"/>
    <w:rsid w:val="00E124D4"/>
    <w:rsid w:val="00E13CEF"/>
    <w:rsid w:val="00E153E2"/>
    <w:rsid w:val="00E21FE1"/>
    <w:rsid w:val="00E222C3"/>
    <w:rsid w:val="00E24C5C"/>
    <w:rsid w:val="00E24DF5"/>
    <w:rsid w:val="00E2701D"/>
    <w:rsid w:val="00E2765C"/>
    <w:rsid w:val="00E30ADD"/>
    <w:rsid w:val="00E31788"/>
    <w:rsid w:val="00E3660F"/>
    <w:rsid w:val="00E36F0E"/>
    <w:rsid w:val="00E37316"/>
    <w:rsid w:val="00E37E1E"/>
    <w:rsid w:val="00E42D4A"/>
    <w:rsid w:val="00E43981"/>
    <w:rsid w:val="00E44432"/>
    <w:rsid w:val="00E45AA6"/>
    <w:rsid w:val="00E46A14"/>
    <w:rsid w:val="00E46C10"/>
    <w:rsid w:val="00E4751E"/>
    <w:rsid w:val="00E545AE"/>
    <w:rsid w:val="00E548AD"/>
    <w:rsid w:val="00E54C84"/>
    <w:rsid w:val="00E54F72"/>
    <w:rsid w:val="00E56465"/>
    <w:rsid w:val="00E61DC1"/>
    <w:rsid w:val="00E626B7"/>
    <w:rsid w:val="00E706FB"/>
    <w:rsid w:val="00E8037C"/>
    <w:rsid w:val="00E80ADF"/>
    <w:rsid w:val="00E81F7A"/>
    <w:rsid w:val="00E84594"/>
    <w:rsid w:val="00E8494A"/>
    <w:rsid w:val="00E86173"/>
    <w:rsid w:val="00E86FCC"/>
    <w:rsid w:val="00E87A8E"/>
    <w:rsid w:val="00E934C3"/>
    <w:rsid w:val="00EA1922"/>
    <w:rsid w:val="00EA47D3"/>
    <w:rsid w:val="00EA4AEC"/>
    <w:rsid w:val="00EA5B42"/>
    <w:rsid w:val="00EA62B1"/>
    <w:rsid w:val="00EB19AD"/>
    <w:rsid w:val="00EB20C9"/>
    <w:rsid w:val="00EB30C5"/>
    <w:rsid w:val="00EB59AC"/>
    <w:rsid w:val="00EB64C6"/>
    <w:rsid w:val="00EB65D1"/>
    <w:rsid w:val="00EB6F5D"/>
    <w:rsid w:val="00EC155A"/>
    <w:rsid w:val="00EC1626"/>
    <w:rsid w:val="00EC19BC"/>
    <w:rsid w:val="00EC1B0F"/>
    <w:rsid w:val="00EC1F5E"/>
    <w:rsid w:val="00EC2FF2"/>
    <w:rsid w:val="00EC3524"/>
    <w:rsid w:val="00EC4E49"/>
    <w:rsid w:val="00EC7098"/>
    <w:rsid w:val="00EC7B97"/>
    <w:rsid w:val="00ED0954"/>
    <w:rsid w:val="00ED1D64"/>
    <w:rsid w:val="00ED3350"/>
    <w:rsid w:val="00ED57CF"/>
    <w:rsid w:val="00ED6C62"/>
    <w:rsid w:val="00EE021E"/>
    <w:rsid w:val="00EE1663"/>
    <w:rsid w:val="00EE28F1"/>
    <w:rsid w:val="00EE2A52"/>
    <w:rsid w:val="00EE3B6D"/>
    <w:rsid w:val="00EE4FA5"/>
    <w:rsid w:val="00EE58B8"/>
    <w:rsid w:val="00EE63F3"/>
    <w:rsid w:val="00EF036A"/>
    <w:rsid w:val="00EF12F2"/>
    <w:rsid w:val="00EF18F3"/>
    <w:rsid w:val="00EF5C6F"/>
    <w:rsid w:val="00F01C26"/>
    <w:rsid w:val="00F02ABA"/>
    <w:rsid w:val="00F0374E"/>
    <w:rsid w:val="00F04DBC"/>
    <w:rsid w:val="00F07C41"/>
    <w:rsid w:val="00F1227B"/>
    <w:rsid w:val="00F12D53"/>
    <w:rsid w:val="00F15C7C"/>
    <w:rsid w:val="00F17880"/>
    <w:rsid w:val="00F22AB3"/>
    <w:rsid w:val="00F247F7"/>
    <w:rsid w:val="00F2486C"/>
    <w:rsid w:val="00F32020"/>
    <w:rsid w:val="00F326EB"/>
    <w:rsid w:val="00F3555A"/>
    <w:rsid w:val="00F35687"/>
    <w:rsid w:val="00F36D48"/>
    <w:rsid w:val="00F40567"/>
    <w:rsid w:val="00F40A43"/>
    <w:rsid w:val="00F42A83"/>
    <w:rsid w:val="00F44F93"/>
    <w:rsid w:val="00F47456"/>
    <w:rsid w:val="00F52CC9"/>
    <w:rsid w:val="00F56E94"/>
    <w:rsid w:val="00F606BE"/>
    <w:rsid w:val="00F606C8"/>
    <w:rsid w:val="00F607A5"/>
    <w:rsid w:val="00F60930"/>
    <w:rsid w:val="00F6105A"/>
    <w:rsid w:val="00F61898"/>
    <w:rsid w:val="00F620FE"/>
    <w:rsid w:val="00F6285D"/>
    <w:rsid w:val="00F63314"/>
    <w:rsid w:val="00F65E67"/>
    <w:rsid w:val="00F67001"/>
    <w:rsid w:val="00F672FA"/>
    <w:rsid w:val="00F67DA7"/>
    <w:rsid w:val="00F7295C"/>
    <w:rsid w:val="00F72CD6"/>
    <w:rsid w:val="00F74888"/>
    <w:rsid w:val="00F81429"/>
    <w:rsid w:val="00F8344A"/>
    <w:rsid w:val="00F87EFF"/>
    <w:rsid w:val="00F908EE"/>
    <w:rsid w:val="00F93416"/>
    <w:rsid w:val="00F9424F"/>
    <w:rsid w:val="00F96BB1"/>
    <w:rsid w:val="00FA0217"/>
    <w:rsid w:val="00FA14CD"/>
    <w:rsid w:val="00FA400E"/>
    <w:rsid w:val="00FA5C43"/>
    <w:rsid w:val="00FA7A3D"/>
    <w:rsid w:val="00FA7B5D"/>
    <w:rsid w:val="00FB02F8"/>
    <w:rsid w:val="00FB1400"/>
    <w:rsid w:val="00FB2B82"/>
    <w:rsid w:val="00FB5B66"/>
    <w:rsid w:val="00FB6AB6"/>
    <w:rsid w:val="00FC07A4"/>
    <w:rsid w:val="00FC3BFB"/>
    <w:rsid w:val="00FC60F2"/>
    <w:rsid w:val="00FC6499"/>
    <w:rsid w:val="00FC7C9B"/>
    <w:rsid w:val="00FD1E56"/>
    <w:rsid w:val="00FD35CE"/>
    <w:rsid w:val="00FD5704"/>
    <w:rsid w:val="00FD578A"/>
    <w:rsid w:val="00FD66D9"/>
    <w:rsid w:val="00FD7182"/>
    <w:rsid w:val="00FE0A09"/>
    <w:rsid w:val="00FE349E"/>
    <w:rsid w:val="00FE6340"/>
    <w:rsid w:val="00FE66F4"/>
    <w:rsid w:val="00FF04F8"/>
    <w:rsid w:val="00FF15F7"/>
    <w:rsid w:val="00FF3EE7"/>
    <w:rsid w:val="00FF4F13"/>
    <w:rsid w:val="00FF6AE7"/>
    <w:rsid w:val="00FF6DAC"/>
    <w:rsid w:val="011DC2C5"/>
    <w:rsid w:val="02556A5D"/>
    <w:rsid w:val="02B99326"/>
    <w:rsid w:val="03A05587"/>
    <w:rsid w:val="040A94F1"/>
    <w:rsid w:val="05F133E8"/>
    <w:rsid w:val="0640831A"/>
    <w:rsid w:val="07D8D674"/>
    <w:rsid w:val="08AB8384"/>
    <w:rsid w:val="0A2671CE"/>
    <w:rsid w:val="0AD65779"/>
    <w:rsid w:val="0C730671"/>
    <w:rsid w:val="0C84E453"/>
    <w:rsid w:val="0E791C21"/>
    <w:rsid w:val="0F81D891"/>
    <w:rsid w:val="111DA8F2"/>
    <w:rsid w:val="12097E5F"/>
    <w:rsid w:val="12ED5CA9"/>
    <w:rsid w:val="134C8D44"/>
    <w:rsid w:val="169723B2"/>
    <w:rsid w:val="16DA6A64"/>
    <w:rsid w:val="1806D60A"/>
    <w:rsid w:val="18A8B2BD"/>
    <w:rsid w:val="19751F49"/>
    <w:rsid w:val="1A44831E"/>
    <w:rsid w:val="1D7C23E0"/>
    <w:rsid w:val="1ECCE0CC"/>
    <w:rsid w:val="203E05F8"/>
    <w:rsid w:val="243940C7"/>
    <w:rsid w:val="26AD477C"/>
    <w:rsid w:val="26D7F2B1"/>
    <w:rsid w:val="26F81612"/>
    <w:rsid w:val="28E335A5"/>
    <w:rsid w:val="2A9347FB"/>
    <w:rsid w:val="2B35417E"/>
    <w:rsid w:val="2B5C881C"/>
    <w:rsid w:val="2CCAD15B"/>
    <w:rsid w:val="2D5FE1A7"/>
    <w:rsid w:val="2D9D7E6B"/>
    <w:rsid w:val="2E3BC171"/>
    <w:rsid w:val="3088BABB"/>
    <w:rsid w:val="3147ECB5"/>
    <w:rsid w:val="3361357A"/>
    <w:rsid w:val="3393B80A"/>
    <w:rsid w:val="351FEBC3"/>
    <w:rsid w:val="3576E6D7"/>
    <w:rsid w:val="35A89050"/>
    <w:rsid w:val="3728B867"/>
    <w:rsid w:val="3B323CEB"/>
    <w:rsid w:val="3B418B17"/>
    <w:rsid w:val="40A3E14B"/>
    <w:rsid w:val="41209ACF"/>
    <w:rsid w:val="42E8A609"/>
    <w:rsid w:val="43DB820D"/>
    <w:rsid w:val="43FFF0F4"/>
    <w:rsid w:val="442AD13F"/>
    <w:rsid w:val="44B119DD"/>
    <w:rsid w:val="45DAE395"/>
    <w:rsid w:val="45F01DE5"/>
    <w:rsid w:val="45F40BF2"/>
    <w:rsid w:val="460D511F"/>
    <w:rsid w:val="478FDC53"/>
    <w:rsid w:val="47A92180"/>
    <w:rsid w:val="48D297CE"/>
    <w:rsid w:val="49128457"/>
    <w:rsid w:val="492564FD"/>
    <w:rsid w:val="4957E78D"/>
    <w:rsid w:val="4A4AC391"/>
    <w:rsid w:val="4B1E6323"/>
    <w:rsid w:val="4D4F3FB3"/>
    <w:rsid w:val="4D826453"/>
    <w:rsid w:val="4DD7F409"/>
    <w:rsid w:val="4EEB1014"/>
    <w:rsid w:val="4FC72911"/>
    <w:rsid w:val="5011F7A7"/>
    <w:rsid w:val="513076E2"/>
    <w:rsid w:val="5149D115"/>
    <w:rsid w:val="518DA4A7"/>
    <w:rsid w:val="51C0590D"/>
    <w:rsid w:val="52FEC9D3"/>
    <w:rsid w:val="53297508"/>
    <w:rsid w:val="5362C0C6"/>
    <w:rsid w:val="545536FE"/>
    <w:rsid w:val="5548F9F1"/>
    <w:rsid w:val="566115CA"/>
    <w:rsid w:val="5794C546"/>
    <w:rsid w:val="59B8D9ED"/>
    <w:rsid w:val="59EF00C2"/>
    <w:rsid w:val="5D23247D"/>
    <w:rsid w:val="5D540BD6"/>
    <w:rsid w:val="5D7FACF0"/>
    <w:rsid w:val="5E84D521"/>
    <w:rsid w:val="5FF8B577"/>
    <w:rsid w:val="6020A582"/>
    <w:rsid w:val="61C8692E"/>
    <w:rsid w:val="622799C9"/>
    <w:rsid w:val="627F2D50"/>
    <w:rsid w:val="65E7EEE1"/>
    <w:rsid w:val="666C25DB"/>
    <w:rsid w:val="66E1C5BF"/>
    <w:rsid w:val="66FB0AEC"/>
    <w:rsid w:val="6751D42A"/>
    <w:rsid w:val="6803C75C"/>
    <w:rsid w:val="6896DB4D"/>
    <w:rsid w:val="6B599341"/>
    <w:rsid w:val="6C99979E"/>
    <w:rsid w:val="6E117FEA"/>
    <w:rsid w:val="6E4EAFFA"/>
    <w:rsid w:val="6E7308E0"/>
    <w:rsid w:val="6EECD7A4"/>
    <w:rsid w:val="700ED941"/>
    <w:rsid w:val="722C65EC"/>
    <w:rsid w:val="73447632"/>
    <w:rsid w:val="7364A526"/>
    <w:rsid w:val="74C6EC60"/>
    <w:rsid w:val="769C45E8"/>
    <w:rsid w:val="776FE57A"/>
    <w:rsid w:val="78AE8816"/>
    <w:rsid w:val="7A01710C"/>
    <w:rsid w:val="7AA97E7A"/>
    <w:rsid w:val="7BAC1E64"/>
    <w:rsid w:val="7C760B03"/>
    <w:rsid w:val="7D0B876C"/>
    <w:rsid w:val="7E2D83AE"/>
    <w:rsid w:val="7E74332D"/>
    <w:rsid w:val="7F63C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0F"/>
    <w:rPr>
      <w:rFonts w:ascii="Times New Roman" w:eastAsiaTheme="minorEastAsia" w:hAnsi="Times New Roman" w:cs="Times New Roman"/>
      <w:szCs w:val="24"/>
    </w:rPr>
  </w:style>
  <w:style w:type="paragraph" w:styleId="Nagwek1">
    <w:name w:val="heading 1"/>
    <w:aliases w:val="Header 1"/>
    <w:basedOn w:val="Normalny"/>
    <w:next w:val="Normalny"/>
    <w:link w:val="Nagwek1Znak"/>
    <w:uiPriority w:val="9"/>
    <w:qFormat/>
    <w:rsid w:val="003C7BED"/>
    <w:pPr>
      <w:keepNext/>
      <w:keepLines/>
      <w:numPr>
        <w:numId w:val="1"/>
      </w:numPr>
      <w:spacing w:before="240" w:after="280" w:line="240" w:lineRule="auto"/>
      <w:jc w:val="both"/>
      <w:outlineLvl w:val="0"/>
    </w:pPr>
    <w:rPr>
      <w:rFonts w:eastAsiaTheme="majorEastAsia"/>
      <w:b/>
      <w:color w:val="000000" w:themeColor="text1"/>
      <w:sz w:val="26"/>
      <w:szCs w:val="26"/>
      <w:lang w:val="en-US"/>
    </w:rPr>
  </w:style>
  <w:style w:type="paragraph" w:styleId="Nagwek2">
    <w:name w:val="heading 2"/>
    <w:aliases w:val="Header 2"/>
    <w:basedOn w:val="Normalny"/>
    <w:next w:val="Normalny"/>
    <w:link w:val="Nagwek2Znak"/>
    <w:uiPriority w:val="9"/>
    <w:unhideWhenUsed/>
    <w:qFormat/>
    <w:rsid w:val="003C7BED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eastAsiaTheme="majorEastAsia"/>
      <w:b/>
      <w:szCs w:val="2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2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 1 Znak"/>
    <w:basedOn w:val="Domylnaczcionkaakapitu"/>
    <w:link w:val="Nagwek1"/>
    <w:uiPriority w:val="9"/>
    <w:rsid w:val="003C7BED"/>
    <w:rPr>
      <w:rFonts w:ascii="Times New Roman" w:eastAsiaTheme="majorEastAsia" w:hAnsi="Times New Roman" w:cs="Times New Roman"/>
      <w:b/>
      <w:color w:val="000000" w:themeColor="text1"/>
      <w:sz w:val="26"/>
      <w:szCs w:val="26"/>
      <w:lang w:val="en-US"/>
    </w:rPr>
  </w:style>
  <w:style w:type="paragraph" w:customStyle="1" w:styleId="Rysunek">
    <w:name w:val="Rysunek"/>
    <w:basedOn w:val="Normalny"/>
    <w:link w:val="RysunekZnak"/>
    <w:rsid w:val="007C1EDC"/>
    <w:pPr>
      <w:spacing w:before="120" w:after="240"/>
      <w:jc w:val="center"/>
    </w:pPr>
    <w:rPr>
      <w:rFonts w:eastAsia="Times New Roman"/>
      <w:b/>
      <w:i/>
      <w:noProof/>
      <w:szCs w:val="22"/>
      <w:lang w:eastAsia="pl-PL"/>
    </w:rPr>
  </w:style>
  <w:style w:type="character" w:customStyle="1" w:styleId="RysunekZnak">
    <w:name w:val="Rysunek Znak"/>
    <w:basedOn w:val="Domylnaczcionkaakapitu"/>
    <w:link w:val="Rysunek"/>
    <w:rsid w:val="007C1EDC"/>
    <w:rPr>
      <w:rFonts w:ascii="Times New Roman" w:eastAsia="Times New Roman" w:hAnsi="Times New Roman" w:cs="Times New Roman"/>
      <w:b/>
      <w:i/>
      <w:noProof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1F6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2C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2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2CC"/>
    <w:rPr>
      <w:vertAlign w:val="superscript"/>
    </w:rPr>
  </w:style>
  <w:style w:type="paragraph" w:customStyle="1" w:styleId="Tablica1PRZ">
    <w:name w:val="Tablica 1 PRZ"/>
    <w:basedOn w:val="Normalny"/>
    <w:link w:val="Tablica1PRZZnak"/>
    <w:qFormat/>
    <w:rsid w:val="00624A94"/>
    <w:pPr>
      <w:spacing w:before="120" w:after="0"/>
    </w:pPr>
    <w:rPr>
      <w:sz w:val="18"/>
      <w:szCs w:val="18"/>
    </w:rPr>
  </w:style>
  <w:style w:type="table" w:styleId="Tabela-Siatka">
    <w:name w:val="Table Grid"/>
    <w:basedOn w:val="Standardowy"/>
    <w:rsid w:val="00C7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ica1PRZZnak">
    <w:name w:val="Tablica 1 PRZ Znak"/>
    <w:basedOn w:val="Domylnaczcionkaakapitu"/>
    <w:link w:val="Tablica1PRZ"/>
    <w:rsid w:val="00624A94"/>
    <w:rPr>
      <w:rFonts w:ascii="Times New Roman" w:eastAsiaTheme="minorEastAsia" w:hAnsi="Times New Roman" w:cs="Times New Roman"/>
      <w:sz w:val="18"/>
      <w:szCs w:val="18"/>
    </w:rPr>
  </w:style>
  <w:style w:type="paragraph" w:customStyle="1" w:styleId="Wzr">
    <w:name w:val="Wzór"/>
    <w:basedOn w:val="Rysunek"/>
    <w:link w:val="WzrZnak"/>
    <w:qFormat/>
    <w:rsid w:val="00304DF2"/>
    <w:pPr>
      <w:ind w:left="284"/>
      <w:jc w:val="left"/>
    </w:pPr>
    <w:rPr>
      <w:rFonts w:eastAsiaTheme="minorEastAsia"/>
      <w:i w:val="0"/>
    </w:rPr>
  </w:style>
  <w:style w:type="character" w:customStyle="1" w:styleId="WzrZnak">
    <w:name w:val="Wzór Znak"/>
    <w:basedOn w:val="RysunekZnak"/>
    <w:link w:val="Wzr"/>
    <w:rsid w:val="00304DF2"/>
    <w:rPr>
      <w:rFonts w:ascii="Times New Roman" w:eastAsiaTheme="minorEastAsia" w:hAnsi="Times New Roman" w:cs="Times New Roman"/>
      <w:b/>
      <w:i w:val="0"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4EBC"/>
    <w:pPr>
      <w:tabs>
        <w:tab w:val="left" w:pos="425"/>
      </w:tabs>
      <w:spacing w:after="0"/>
    </w:pPr>
    <w:rPr>
      <w:rFonts w:eastAsia="Calibri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4EBC"/>
    <w:rPr>
      <w:rFonts w:ascii="Times New Roman" w:eastAsia="Calibri" w:hAnsi="Times New Roman" w:cs="Times New Roman"/>
      <w:lang w:eastAsia="pl-PL"/>
    </w:rPr>
  </w:style>
  <w:style w:type="character" w:styleId="Odwoanieprzypisudolnego">
    <w:name w:val="footnote reference"/>
    <w:semiHidden/>
    <w:rsid w:val="008A4EBC"/>
    <w:rPr>
      <w:vertAlign w:val="superscript"/>
    </w:rPr>
  </w:style>
  <w:style w:type="paragraph" w:customStyle="1" w:styleId="Rysopis1PRZ">
    <w:name w:val="Rys. opis 1 PRZ"/>
    <w:basedOn w:val="Rysunek"/>
    <w:link w:val="Rysopis1PRZZnak"/>
    <w:rsid w:val="00BC442D"/>
    <w:pPr>
      <w:spacing w:after="0"/>
      <w:jc w:val="left"/>
    </w:pPr>
    <w:rPr>
      <w:b w:val="0"/>
      <w:i w:val="0"/>
      <w:sz w:val="18"/>
    </w:rPr>
  </w:style>
  <w:style w:type="paragraph" w:styleId="Nagwek">
    <w:name w:val="header"/>
    <w:basedOn w:val="Normalny"/>
    <w:link w:val="NagwekZnak"/>
    <w:uiPriority w:val="99"/>
    <w:unhideWhenUsed/>
    <w:rsid w:val="007C1EDC"/>
    <w:pPr>
      <w:tabs>
        <w:tab w:val="center" w:pos="4536"/>
        <w:tab w:val="right" w:pos="9072"/>
      </w:tabs>
      <w:spacing w:after="0"/>
    </w:pPr>
  </w:style>
  <w:style w:type="character" w:customStyle="1" w:styleId="Rysopis1PRZZnak">
    <w:name w:val="Rys. opis 1 PRZ Znak"/>
    <w:basedOn w:val="RysunekZnak"/>
    <w:link w:val="Rysopis1PRZ"/>
    <w:rsid w:val="00BC442D"/>
    <w:rPr>
      <w:rFonts w:ascii="Times New Roman" w:eastAsia="Times New Roman" w:hAnsi="Times New Roman" w:cs="Times New Roman"/>
      <w:b w:val="0"/>
      <w:i w:val="0"/>
      <w:noProof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EDC"/>
    <w:rPr>
      <w:rFonts w:ascii="Times New Roman" w:eastAsiaTheme="minorEastAsi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1E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1EDC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23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23D93"/>
  </w:style>
  <w:style w:type="paragraph" w:customStyle="1" w:styleId="Rysopis2PRZ">
    <w:name w:val="Rys. opis 2 PRZ"/>
    <w:basedOn w:val="Rysopis1PRZ"/>
    <w:link w:val="Rysopis2PRZZnak"/>
    <w:rsid w:val="00BC442D"/>
    <w:pPr>
      <w:spacing w:before="80" w:after="240"/>
    </w:pPr>
  </w:style>
  <w:style w:type="paragraph" w:customStyle="1" w:styleId="Tablica2PRZ">
    <w:name w:val="Tablica 2 PRZ"/>
    <w:basedOn w:val="Tablica1PRZ"/>
    <w:link w:val="Tablica2PRZZnak"/>
    <w:qFormat/>
    <w:rsid w:val="00736C59"/>
    <w:pPr>
      <w:spacing w:after="240"/>
    </w:pPr>
  </w:style>
  <w:style w:type="character" w:customStyle="1" w:styleId="Rysopis2PRZZnak">
    <w:name w:val="Rys. opis 2 PRZ Znak"/>
    <w:basedOn w:val="Rysopis1PRZZnak"/>
    <w:link w:val="Rysopis2PRZ"/>
    <w:rsid w:val="00BC442D"/>
    <w:rPr>
      <w:rFonts w:ascii="Times New Roman" w:eastAsia="Times New Roman" w:hAnsi="Times New Roman" w:cs="Times New Roman"/>
      <w:b w:val="0"/>
      <w:i w:val="0"/>
      <w:noProof/>
      <w:sz w:val="18"/>
      <w:lang w:eastAsia="pl-PL"/>
    </w:rPr>
  </w:style>
  <w:style w:type="character" w:customStyle="1" w:styleId="Tablica2PRZZnak">
    <w:name w:val="Tablica 2 PRZ Znak"/>
    <w:basedOn w:val="Tablica1PRZZnak"/>
    <w:link w:val="Tablica2PRZ"/>
    <w:rsid w:val="00736C59"/>
    <w:rPr>
      <w:rFonts w:ascii="Times New Roman" w:eastAsiaTheme="minorEastAsia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516CD"/>
    <w:pPr>
      <w:tabs>
        <w:tab w:val="left" w:pos="425"/>
      </w:tabs>
      <w:spacing w:after="120"/>
      <w:ind w:left="283"/>
    </w:pPr>
    <w:rPr>
      <w:rFonts w:eastAsia="Calibri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16CD"/>
    <w:rPr>
      <w:rFonts w:ascii="Times New Roman" w:eastAsia="Calibri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4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48"/>
    <w:rPr>
      <w:rFonts w:ascii="Tahoma" w:eastAsiaTheme="minorEastAsia" w:hAnsi="Tahoma" w:cs="Tahoma"/>
      <w:sz w:val="16"/>
      <w:szCs w:val="16"/>
    </w:rPr>
  </w:style>
  <w:style w:type="paragraph" w:customStyle="1" w:styleId="StreszczeniePL">
    <w:name w:val="Streszczenie PL"/>
    <w:link w:val="StreszczeniePLZnak"/>
    <w:uiPriority w:val="99"/>
    <w:rsid w:val="00BC2EC7"/>
    <w:pPr>
      <w:spacing w:after="0" w:line="240" w:lineRule="auto"/>
      <w:ind w:left="1134"/>
      <w:jc w:val="both"/>
    </w:pPr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-author-01">
    <w:name w:val="a-author-01"/>
    <w:basedOn w:val="Normalny"/>
    <w:link w:val="a-author-01Znak"/>
    <w:qFormat/>
    <w:rsid w:val="0062335D"/>
    <w:pPr>
      <w:spacing w:before="360"/>
      <w:ind w:left="567" w:right="567"/>
      <w:jc w:val="center"/>
    </w:pPr>
    <w:rPr>
      <w:b/>
      <w:szCs w:val="22"/>
      <w:lang w:val="en-GB"/>
    </w:rPr>
  </w:style>
  <w:style w:type="paragraph" w:customStyle="1" w:styleId="a-author-affiliation">
    <w:name w:val="a-author-affiliation"/>
    <w:basedOn w:val="Tekstprzypisudolnego"/>
    <w:qFormat/>
    <w:rsid w:val="005C1D83"/>
    <w:pPr>
      <w:tabs>
        <w:tab w:val="clear" w:pos="425"/>
        <w:tab w:val="left" w:pos="284"/>
      </w:tabs>
      <w:ind w:left="284" w:hanging="284"/>
    </w:pPr>
    <w:rPr>
      <w:sz w:val="18"/>
      <w:szCs w:val="18"/>
    </w:rPr>
  </w:style>
  <w:style w:type="paragraph" w:customStyle="1" w:styleId="nag-01">
    <w:name w:val="nag-01"/>
    <w:basedOn w:val="Default"/>
    <w:qFormat/>
    <w:rsid w:val="00563D16"/>
    <w:pPr>
      <w:pBdr>
        <w:bottom w:val="single" w:sz="4" w:space="1" w:color="auto"/>
      </w:pBdr>
      <w:ind w:left="-28" w:right="-28"/>
      <w:jc w:val="center"/>
    </w:pPr>
    <w:rPr>
      <w:rFonts w:ascii="CG Omega" w:hAnsi="CG Omega"/>
      <w:b/>
      <w:sz w:val="20"/>
      <w:szCs w:val="20"/>
    </w:rPr>
  </w:style>
  <w:style w:type="paragraph" w:customStyle="1" w:styleId="nag-02">
    <w:name w:val="nag-02"/>
    <w:basedOn w:val="Nagwek"/>
    <w:qFormat/>
    <w:rsid w:val="00563D16"/>
    <w:pPr>
      <w:jc w:val="center"/>
    </w:pPr>
    <w:rPr>
      <w:rFonts w:ascii="CG Omega" w:hAnsi="CG Omega"/>
      <w:b/>
    </w:rPr>
  </w:style>
  <w:style w:type="paragraph" w:customStyle="1" w:styleId="a-basic-text-01">
    <w:name w:val="a-basic-text-01"/>
    <w:basedOn w:val="Normalny"/>
    <w:qFormat/>
    <w:rsid w:val="00B07847"/>
    <w:pPr>
      <w:spacing w:after="0" w:line="240" w:lineRule="auto"/>
      <w:ind w:firstLine="426"/>
      <w:jc w:val="both"/>
    </w:pPr>
    <w:rPr>
      <w:lang w:val="en-GB"/>
    </w:rPr>
  </w:style>
  <w:style w:type="paragraph" w:customStyle="1" w:styleId="a-paper-title">
    <w:name w:val="a-paper-title"/>
    <w:basedOn w:val="Normalny"/>
    <w:qFormat/>
    <w:rsid w:val="0062335D"/>
    <w:pPr>
      <w:spacing w:before="240" w:after="240"/>
      <w:ind w:left="567" w:right="567"/>
      <w:jc w:val="center"/>
    </w:pPr>
    <w:rPr>
      <w:b/>
      <w:sz w:val="36"/>
      <w:szCs w:val="36"/>
      <w:lang w:val="en-GB"/>
    </w:rPr>
  </w:style>
  <w:style w:type="paragraph" w:customStyle="1" w:styleId="a-figure-description-EN">
    <w:name w:val="a-figure-description-EN"/>
    <w:basedOn w:val="Normalny"/>
    <w:qFormat/>
    <w:rsid w:val="00582249"/>
    <w:pPr>
      <w:spacing w:after="360"/>
    </w:pPr>
    <w:rPr>
      <w:sz w:val="18"/>
      <w:lang w:val="en-US"/>
    </w:rPr>
  </w:style>
  <w:style w:type="paragraph" w:customStyle="1" w:styleId="a-rysunek-podpis-PL">
    <w:name w:val="a-rysunek-podpis-PL"/>
    <w:basedOn w:val="Normalny"/>
    <w:qFormat/>
    <w:rsid w:val="00582249"/>
    <w:pPr>
      <w:spacing w:after="40"/>
    </w:pPr>
    <w:rPr>
      <w:sz w:val="18"/>
    </w:rPr>
  </w:style>
  <w:style w:type="character" w:customStyle="1" w:styleId="Nagwek2Znak">
    <w:name w:val="Nagłówek 2 Znak"/>
    <w:aliases w:val="Header 2 Znak"/>
    <w:basedOn w:val="Domylnaczcionkaakapitu"/>
    <w:link w:val="Nagwek2"/>
    <w:uiPriority w:val="9"/>
    <w:rsid w:val="003C7BED"/>
    <w:rPr>
      <w:rFonts w:ascii="Times New Roman" w:eastAsiaTheme="majorEastAsia" w:hAnsi="Times New Roman" w:cs="Times New Roman"/>
      <w:b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822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82249"/>
    <w:pPr>
      <w:ind w:left="720"/>
      <w:contextualSpacing/>
    </w:pPr>
  </w:style>
  <w:style w:type="paragraph" w:customStyle="1" w:styleId="a-tytul-streszczenia-PL">
    <w:name w:val="a-tytul-streszczenia-PL"/>
    <w:basedOn w:val="Normalny"/>
    <w:qFormat/>
    <w:rsid w:val="00DC1BF4"/>
    <w:rPr>
      <w:b/>
      <w:szCs w:val="22"/>
      <w:lang w:val="en-GB"/>
    </w:rPr>
  </w:style>
  <w:style w:type="paragraph" w:customStyle="1" w:styleId="a-summary">
    <w:name w:val="a-summary"/>
    <w:basedOn w:val="Tekstpodstawowywcity"/>
    <w:qFormat/>
    <w:rsid w:val="00DC1BF4"/>
    <w:pPr>
      <w:tabs>
        <w:tab w:val="left" w:pos="567"/>
      </w:tabs>
      <w:ind w:left="0"/>
    </w:pPr>
    <w:rPr>
      <w:b/>
      <w:bCs/>
      <w:spacing w:val="40"/>
      <w:sz w:val="18"/>
      <w:szCs w:val="18"/>
      <w:lang w:val="en-US"/>
    </w:rPr>
  </w:style>
  <w:style w:type="paragraph" w:customStyle="1" w:styleId="a-summary-abstractEN">
    <w:name w:val="a-summary-abstract_EN"/>
    <w:basedOn w:val="Normalny"/>
    <w:qFormat/>
    <w:rsid w:val="00DC1BF4"/>
    <w:pPr>
      <w:spacing w:before="240" w:after="240"/>
      <w:ind w:firstLine="426"/>
    </w:pPr>
    <w:rPr>
      <w:sz w:val="18"/>
      <w:szCs w:val="18"/>
      <w:lang w:val="en-GB"/>
    </w:rPr>
  </w:style>
  <w:style w:type="paragraph" w:customStyle="1" w:styleId="a-streszczenie-pl-keywords">
    <w:name w:val="a-streszczenie-pl-keywords"/>
    <w:basedOn w:val="Normalny"/>
    <w:qFormat/>
    <w:rsid w:val="0062335D"/>
    <w:pPr>
      <w:spacing w:after="0" w:line="240" w:lineRule="auto"/>
      <w:ind w:left="567" w:right="568"/>
    </w:pPr>
    <w:rPr>
      <w:sz w:val="18"/>
      <w:szCs w:val="18"/>
      <w:lang w:val="en-GB"/>
    </w:rPr>
  </w:style>
  <w:style w:type="paragraph" w:customStyle="1" w:styleId="a-literature-title">
    <w:name w:val="a-literature-title"/>
    <w:basedOn w:val="Normalny"/>
    <w:qFormat/>
    <w:rsid w:val="006965D2"/>
    <w:pPr>
      <w:spacing w:before="360"/>
    </w:pPr>
    <w:rPr>
      <w:b/>
      <w:sz w:val="24"/>
    </w:rPr>
  </w:style>
  <w:style w:type="paragraph" w:customStyle="1" w:styleId="a-literature-list">
    <w:name w:val="a-literature-list"/>
    <w:basedOn w:val="Akapitzlist"/>
    <w:qFormat/>
    <w:rsid w:val="00325187"/>
    <w:pPr>
      <w:numPr>
        <w:numId w:val="6"/>
      </w:numPr>
      <w:spacing w:after="0"/>
      <w:ind w:left="426" w:hanging="426"/>
    </w:pPr>
    <w:rPr>
      <w:sz w:val="20"/>
      <w:szCs w:val="20"/>
    </w:rPr>
  </w:style>
  <w:style w:type="paragraph" w:customStyle="1" w:styleId="a-item-01">
    <w:name w:val="a-item-01"/>
    <w:basedOn w:val="Normalny"/>
    <w:link w:val="a-item-01Znak"/>
    <w:qFormat/>
    <w:rsid w:val="002771E0"/>
    <w:pPr>
      <w:numPr>
        <w:numId w:val="7"/>
      </w:numPr>
      <w:tabs>
        <w:tab w:val="left" w:pos="709"/>
      </w:tabs>
      <w:spacing w:after="0"/>
      <w:ind w:left="709" w:hanging="283"/>
    </w:pPr>
    <w:rPr>
      <w:rFonts w:eastAsia="Calibri"/>
      <w:szCs w:val="20"/>
      <w:shd w:val="clear" w:color="auto" w:fill="FFFFFF"/>
      <w:lang w:eastAsia="pl-PL"/>
    </w:rPr>
  </w:style>
  <w:style w:type="paragraph" w:customStyle="1" w:styleId="a-equations">
    <w:name w:val="a-equations"/>
    <w:basedOn w:val="Normalny"/>
    <w:qFormat/>
    <w:rsid w:val="00E545AE"/>
    <w:pPr>
      <w:tabs>
        <w:tab w:val="right" w:pos="7088"/>
      </w:tabs>
      <w:spacing w:before="200" w:after="200"/>
      <w:ind w:firstLine="425"/>
    </w:pPr>
    <w:rPr>
      <w:szCs w:val="22"/>
    </w:rPr>
  </w:style>
  <w:style w:type="paragraph" w:customStyle="1" w:styleId="tabela">
    <w:name w:val="tabela"/>
    <w:basedOn w:val="Normalny"/>
    <w:qFormat/>
    <w:rsid w:val="006445E2"/>
    <w:pPr>
      <w:tabs>
        <w:tab w:val="left" w:pos="425"/>
      </w:tabs>
      <w:spacing w:before="240" w:after="120"/>
      <w:jc w:val="center"/>
    </w:pPr>
    <w:rPr>
      <w:rFonts w:eastAsiaTheme="minorHAnsi"/>
      <w:sz w:val="18"/>
      <w:szCs w:val="20"/>
    </w:rPr>
  </w:style>
  <w:style w:type="paragraph" w:customStyle="1" w:styleId="tekst-1">
    <w:name w:val="tekst-1"/>
    <w:basedOn w:val="Normalny"/>
    <w:qFormat/>
    <w:rsid w:val="006445E2"/>
    <w:pPr>
      <w:tabs>
        <w:tab w:val="left" w:pos="425"/>
      </w:tabs>
      <w:spacing w:after="0"/>
      <w:ind w:firstLine="425"/>
    </w:pPr>
    <w:rPr>
      <w:rFonts w:eastAsiaTheme="minorHAnsi"/>
      <w:szCs w:val="22"/>
    </w:rPr>
  </w:style>
  <w:style w:type="paragraph" w:customStyle="1" w:styleId="a-tabela-tytul">
    <w:name w:val="a-tabela-tytul"/>
    <w:basedOn w:val="tabela"/>
    <w:qFormat/>
    <w:rsid w:val="006445E2"/>
    <w:pPr>
      <w:jc w:val="both"/>
    </w:pPr>
  </w:style>
  <w:style w:type="paragraph" w:customStyle="1" w:styleId="a-tabela-tytul-pl">
    <w:name w:val="a-tabela-tytul-pl"/>
    <w:basedOn w:val="a-tabela-tytul"/>
    <w:qFormat/>
    <w:rsid w:val="006445E2"/>
    <w:pPr>
      <w:spacing w:after="40"/>
    </w:pPr>
  </w:style>
  <w:style w:type="paragraph" w:customStyle="1" w:styleId="a-table-title-EN">
    <w:name w:val="a-table-title-EN"/>
    <w:basedOn w:val="a-tabela-tytul"/>
    <w:qFormat/>
    <w:rsid w:val="008B442D"/>
    <w:pPr>
      <w:spacing w:before="120"/>
    </w:pPr>
  </w:style>
  <w:style w:type="paragraph" w:customStyle="1" w:styleId="a-table-text">
    <w:name w:val="a-table-text"/>
    <w:basedOn w:val="Normalny"/>
    <w:qFormat/>
    <w:rsid w:val="00F60930"/>
    <w:pPr>
      <w:spacing w:after="0"/>
      <w:jc w:val="center"/>
    </w:pPr>
    <w:rPr>
      <w:sz w:val="18"/>
      <w:szCs w:val="18"/>
      <w:lang w:eastAsia="pl-PL"/>
    </w:rPr>
  </w:style>
  <w:style w:type="character" w:customStyle="1" w:styleId="q4iawc">
    <w:name w:val="q4iawc"/>
    <w:basedOn w:val="Domylnaczcionkaakapitu"/>
    <w:rsid w:val="003A2E3B"/>
  </w:style>
  <w:style w:type="paragraph" w:customStyle="1" w:styleId="a-abstract-EN">
    <w:name w:val="a-abstract-EN"/>
    <w:basedOn w:val="Normalny"/>
    <w:link w:val="a-abstract-ENZnak"/>
    <w:qFormat/>
    <w:rsid w:val="0062335D"/>
    <w:pPr>
      <w:spacing w:after="100" w:line="240" w:lineRule="auto"/>
      <w:ind w:left="567" w:right="567"/>
      <w:jc w:val="both"/>
    </w:pPr>
    <w:rPr>
      <w:sz w:val="18"/>
      <w:szCs w:val="18"/>
      <w:lang w:val="en-US"/>
    </w:rPr>
  </w:style>
  <w:style w:type="paragraph" w:customStyle="1" w:styleId="a-keywords-EN">
    <w:name w:val="a-keywords-EN"/>
    <w:basedOn w:val="Normalny"/>
    <w:link w:val="a-keywords-ENZnak"/>
    <w:qFormat/>
    <w:rsid w:val="0062335D"/>
    <w:pPr>
      <w:spacing w:after="0" w:line="240" w:lineRule="auto"/>
      <w:ind w:left="567" w:right="567"/>
    </w:pPr>
    <w:rPr>
      <w:sz w:val="18"/>
      <w:szCs w:val="18"/>
      <w:lang w:val="en-GB"/>
    </w:rPr>
  </w:style>
  <w:style w:type="character" w:customStyle="1" w:styleId="StreszczeniePLZnak">
    <w:name w:val="Streszczenie PL Znak"/>
    <w:basedOn w:val="Domylnaczcionkaakapitu"/>
    <w:link w:val="StreszczeniePL"/>
    <w:uiPriority w:val="99"/>
    <w:rsid w:val="00FD35CE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a-abstract-ENZnak">
    <w:name w:val="a-abstract-EN Znak"/>
    <w:basedOn w:val="StreszczeniePLZnak"/>
    <w:link w:val="a-abstract-EN"/>
    <w:rsid w:val="0062335D"/>
    <w:rPr>
      <w:rFonts w:ascii="Times New Roman" w:eastAsiaTheme="minorEastAsia" w:hAnsi="Times New Roman" w:cs="Times New Roman"/>
      <w:sz w:val="18"/>
      <w:szCs w:val="18"/>
      <w:lang w:val="en-US" w:eastAsia="pl-PL"/>
    </w:rPr>
  </w:style>
  <w:style w:type="paragraph" w:customStyle="1" w:styleId="SubmittedAcceptedPublished">
    <w:name w:val="Submitted/Accepted/Published"/>
    <w:basedOn w:val="Normalny"/>
    <w:link w:val="SubmittedAcceptedPublishedZnak"/>
    <w:qFormat/>
    <w:rsid w:val="00113184"/>
    <w:pPr>
      <w:spacing w:after="0"/>
    </w:pPr>
    <w:rPr>
      <w:i/>
      <w:iCs/>
      <w:sz w:val="18"/>
      <w:szCs w:val="18"/>
    </w:rPr>
  </w:style>
  <w:style w:type="character" w:customStyle="1" w:styleId="a-keywords-ENZnak">
    <w:name w:val="a-keywords-EN Znak"/>
    <w:basedOn w:val="a-abstract-ENZnak"/>
    <w:link w:val="a-keywords-EN"/>
    <w:rsid w:val="0062335D"/>
    <w:rPr>
      <w:rFonts w:ascii="Times New Roman" w:eastAsiaTheme="minorEastAsia" w:hAnsi="Times New Roman" w:cs="Times New Roman"/>
      <w:sz w:val="18"/>
      <w:szCs w:val="18"/>
      <w:lang w:val="en-GB" w:eastAsia="pl-PL"/>
    </w:rPr>
  </w:style>
  <w:style w:type="paragraph" w:customStyle="1" w:styleId="a-figure">
    <w:name w:val="a-figure"/>
    <w:basedOn w:val="Normalny"/>
    <w:link w:val="a-figureZnak"/>
    <w:qFormat/>
    <w:rsid w:val="002974E7"/>
    <w:pPr>
      <w:spacing w:after="0"/>
      <w:jc w:val="center"/>
    </w:pPr>
    <w:rPr>
      <w:noProof/>
      <w:lang w:val="en-GB" w:eastAsia="pl-PL"/>
    </w:rPr>
  </w:style>
  <w:style w:type="character" w:customStyle="1" w:styleId="SubmittedAcceptedPublishedZnak">
    <w:name w:val="Submitted/Accepted/Published Znak"/>
    <w:basedOn w:val="Domylnaczcionkaakapitu"/>
    <w:link w:val="SubmittedAcceptedPublished"/>
    <w:rsid w:val="00113184"/>
    <w:rPr>
      <w:rFonts w:ascii="Times New Roman" w:eastAsiaTheme="minorEastAsia" w:hAnsi="Times New Roman" w:cs="Times New Roman"/>
      <w:i/>
      <w:iCs/>
      <w:sz w:val="18"/>
      <w:szCs w:val="18"/>
    </w:rPr>
  </w:style>
  <w:style w:type="paragraph" w:customStyle="1" w:styleId="a-footnote">
    <w:name w:val="a-footnote"/>
    <w:basedOn w:val="Tekstprzypisudolnego"/>
    <w:link w:val="a-footnoteZnak"/>
    <w:qFormat/>
    <w:rsid w:val="002931EF"/>
    <w:rPr>
      <w:sz w:val="18"/>
      <w:lang w:val="en-GB"/>
    </w:rPr>
  </w:style>
  <w:style w:type="character" w:customStyle="1" w:styleId="a-figureZnak">
    <w:name w:val="a-figure Znak"/>
    <w:basedOn w:val="Domylnaczcionkaakapitu"/>
    <w:link w:val="a-figure"/>
    <w:rsid w:val="002974E7"/>
    <w:rPr>
      <w:rFonts w:ascii="Times New Roman" w:eastAsiaTheme="minorEastAsia" w:hAnsi="Times New Roman" w:cs="Times New Roman"/>
      <w:noProof/>
      <w:szCs w:val="24"/>
      <w:lang w:val="en-GB" w:eastAsia="pl-PL"/>
    </w:rPr>
  </w:style>
  <w:style w:type="paragraph" w:customStyle="1" w:styleId="a-numbered-01">
    <w:name w:val="a-numbered-01"/>
    <w:basedOn w:val="a-item-01"/>
    <w:link w:val="a-numbered-01Znak"/>
    <w:qFormat/>
    <w:rsid w:val="009F1828"/>
    <w:pPr>
      <w:numPr>
        <w:numId w:val="9"/>
      </w:numPr>
      <w:tabs>
        <w:tab w:val="clear" w:pos="709"/>
        <w:tab w:val="left" w:pos="851"/>
      </w:tabs>
      <w:ind w:left="993" w:hanging="567"/>
    </w:pPr>
    <w:rPr>
      <w:lang w:val="en-GB"/>
    </w:rPr>
  </w:style>
  <w:style w:type="character" w:customStyle="1" w:styleId="a-footnoteZnak">
    <w:name w:val="a-footnote Znak"/>
    <w:basedOn w:val="TekstprzypisudolnegoZnak"/>
    <w:link w:val="a-footnote"/>
    <w:rsid w:val="002931EF"/>
    <w:rPr>
      <w:rFonts w:ascii="Times New Roman" w:eastAsia="Calibri" w:hAnsi="Times New Roman" w:cs="Times New Roman"/>
      <w:sz w:val="18"/>
      <w:lang w:val="en-GB" w:eastAsia="pl-PL"/>
    </w:rPr>
  </w:style>
  <w:style w:type="paragraph" w:customStyle="1" w:styleId="a-logo">
    <w:name w:val="a-logo"/>
    <w:basedOn w:val="a-author-01"/>
    <w:link w:val="a-logoZnak"/>
    <w:qFormat/>
    <w:rsid w:val="00197834"/>
    <w:rPr>
      <w:noProof/>
    </w:rPr>
  </w:style>
  <w:style w:type="character" w:customStyle="1" w:styleId="a-item-01Znak">
    <w:name w:val="a-item-01 Znak"/>
    <w:basedOn w:val="Domylnaczcionkaakapitu"/>
    <w:link w:val="a-item-01"/>
    <w:rsid w:val="009F1828"/>
    <w:rPr>
      <w:rFonts w:ascii="Times New Roman" w:eastAsia="Calibri" w:hAnsi="Times New Roman" w:cs="Times New Roman"/>
      <w:szCs w:val="20"/>
      <w:lang w:eastAsia="pl-PL"/>
    </w:rPr>
  </w:style>
  <w:style w:type="character" w:customStyle="1" w:styleId="a-numbered-01Znak">
    <w:name w:val="a-numbered-01 Znak"/>
    <w:basedOn w:val="a-item-01Znak"/>
    <w:link w:val="a-numbered-01"/>
    <w:rsid w:val="009F1828"/>
    <w:rPr>
      <w:rFonts w:ascii="Times New Roman" w:eastAsia="Calibri" w:hAnsi="Times New Roman" w:cs="Times New Roman"/>
      <w:szCs w:val="20"/>
      <w:lang w:val="en-GB" w:eastAsia="pl-PL"/>
    </w:rPr>
  </w:style>
  <w:style w:type="character" w:customStyle="1" w:styleId="a-author-01Znak">
    <w:name w:val="a-author-01 Znak"/>
    <w:basedOn w:val="Domylnaczcionkaakapitu"/>
    <w:link w:val="a-author-01"/>
    <w:rsid w:val="0062335D"/>
    <w:rPr>
      <w:rFonts w:ascii="Times New Roman" w:eastAsiaTheme="minorEastAsia" w:hAnsi="Times New Roman" w:cs="Times New Roman"/>
      <w:b/>
      <w:lang w:val="en-GB"/>
    </w:rPr>
  </w:style>
  <w:style w:type="character" w:customStyle="1" w:styleId="a-logoZnak">
    <w:name w:val="a-logo Znak"/>
    <w:basedOn w:val="a-author-01Znak"/>
    <w:link w:val="a-logo"/>
    <w:rsid w:val="00197834"/>
    <w:rPr>
      <w:rFonts w:ascii="Times New Roman" w:eastAsiaTheme="minorEastAsia" w:hAnsi="Times New Roman" w:cs="Times New Roman"/>
      <w:b/>
      <w:noProof/>
      <w:sz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012"/>
    <w:rPr>
      <w:rFonts w:ascii="Times New Roman" w:eastAsiaTheme="minorEastAsia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012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0BF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86C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1D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1D18"/>
    <w:rPr>
      <w:rFonts w:ascii="Times New Roman" w:eastAsiaTheme="minorEastAsia" w:hAnsi="Times New Roman" w:cs="Times New Roman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7352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unhideWhenUsed/>
    <w:rsid w:val="00084D00"/>
    <w:pPr>
      <w:spacing w:after="0" w:line="480" w:lineRule="auto"/>
      <w:ind w:left="720" w:hanging="720"/>
    </w:pPr>
  </w:style>
  <w:style w:type="paragraph" w:styleId="Lista">
    <w:name w:val="List"/>
    <w:basedOn w:val="Normalny"/>
    <w:uiPriority w:val="99"/>
    <w:unhideWhenUsed/>
    <w:rsid w:val="00EE58B8"/>
    <w:pPr>
      <w:ind w:left="283" w:hanging="283"/>
      <w:contextualSpacing/>
    </w:pPr>
  </w:style>
  <w:style w:type="character" w:customStyle="1" w:styleId="inlineblock">
    <w:name w:val="inlineblock"/>
    <w:basedOn w:val="Domylnaczcionkaakapitu"/>
    <w:rsid w:val="00481A51"/>
  </w:style>
  <w:style w:type="paragraph" w:customStyle="1" w:styleId="Header3">
    <w:name w:val="Header 3"/>
    <w:basedOn w:val="Nagwek2"/>
    <w:next w:val="a-basic-text-01"/>
    <w:link w:val="Header3Znak"/>
    <w:qFormat/>
    <w:rsid w:val="00B07847"/>
    <w:pPr>
      <w:numPr>
        <w:ilvl w:val="2"/>
      </w:numPr>
      <w:spacing w:before="120"/>
      <w:ind w:left="1077"/>
    </w:pPr>
    <w:rPr>
      <w:b w:val="0"/>
      <w:i/>
      <w:sz w:val="20"/>
      <w:lang w:val="en-GB"/>
    </w:rPr>
  </w:style>
  <w:style w:type="character" w:customStyle="1" w:styleId="Header3Znak">
    <w:name w:val="Header 3 Znak"/>
    <w:basedOn w:val="Domylnaczcionkaakapitu"/>
    <w:link w:val="Header3"/>
    <w:rsid w:val="00B07847"/>
    <w:rPr>
      <w:rFonts w:ascii="Times New Roman" w:eastAsiaTheme="majorEastAsia" w:hAnsi="Times New Roman" w:cs="Times New Roman"/>
      <w:i/>
      <w:sz w:val="20"/>
      <w:lang w:val="en-GB"/>
    </w:rPr>
  </w:style>
  <w:style w:type="paragraph" w:customStyle="1" w:styleId="supportfootnoteEN">
    <w:name w:val="support_footnote_EN"/>
    <w:basedOn w:val="Normalny"/>
    <w:link w:val="supportfootnoteENZnak"/>
    <w:qFormat/>
    <w:rsid w:val="00B95EA4"/>
    <w:pPr>
      <w:spacing w:before="120" w:after="60"/>
      <w:ind w:left="567" w:right="567"/>
      <w:jc w:val="both"/>
    </w:pPr>
    <w:rPr>
      <w:sz w:val="18"/>
      <w:szCs w:val="18"/>
      <w:lang w:val="en-GB"/>
    </w:rPr>
  </w:style>
  <w:style w:type="paragraph" w:customStyle="1" w:styleId="departmentEN">
    <w:name w:val="department_EN"/>
    <w:basedOn w:val="Normalny"/>
    <w:link w:val="departmentENZnak"/>
    <w:qFormat/>
    <w:rsid w:val="0062335D"/>
    <w:pPr>
      <w:spacing w:after="0" w:line="240" w:lineRule="auto"/>
      <w:ind w:left="567" w:right="568"/>
      <w:jc w:val="both"/>
    </w:pPr>
    <w:rPr>
      <w:sz w:val="18"/>
      <w:szCs w:val="18"/>
      <w:lang w:val="en-GB"/>
    </w:rPr>
  </w:style>
  <w:style w:type="character" w:customStyle="1" w:styleId="supportfootnoteENZnak">
    <w:name w:val="support_footnote_EN Znak"/>
    <w:basedOn w:val="Domylnaczcionkaakapitu"/>
    <w:link w:val="supportfootnoteEN"/>
    <w:rsid w:val="00B95EA4"/>
    <w:rPr>
      <w:rFonts w:ascii="Times New Roman" w:eastAsiaTheme="minorEastAsia" w:hAnsi="Times New Roman" w:cs="Times New Roman"/>
      <w:sz w:val="18"/>
      <w:szCs w:val="18"/>
      <w:lang w:val="en-GB"/>
    </w:rPr>
  </w:style>
  <w:style w:type="paragraph" w:customStyle="1" w:styleId="correspondingEN">
    <w:name w:val="corresponding_EN"/>
    <w:basedOn w:val="Normalny"/>
    <w:link w:val="correspondingENZnak"/>
    <w:qFormat/>
    <w:rsid w:val="0062335D"/>
    <w:pPr>
      <w:spacing w:before="120"/>
      <w:ind w:left="567" w:right="567"/>
    </w:pPr>
    <w:rPr>
      <w:sz w:val="18"/>
      <w:szCs w:val="18"/>
      <w:lang w:val="en-GB"/>
    </w:rPr>
  </w:style>
  <w:style w:type="character" w:customStyle="1" w:styleId="departmentENZnak">
    <w:name w:val="department_EN Znak"/>
    <w:basedOn w:val="Domylnaczcionkaakapitu"/>
    <w:link w:val="departmentEN"/>
    <w:rsid w:val="0062335D"/>
    <w:rPr>
      <w:rFonts w:ascii="Times New Roman" w:eastAsiaTheme="minorEastAsia" w:hAnsi="Times New Roman" w:cs="Times New Roman"/>
      <w:sz w:val="18"/>
      <w:szCs w:val="18"/>
      <w:lang w:val="en-GB"/>
    </w:rPr>
  </w:style>
  <w:style w:type="paragraph" w:customStyle="1" w:styleId="originalreview">
    <w:name w:val="original_review"/>
    <w:basedOn w:val="Normalny"/>
    <w:link w:val="originalreviewZnak"/>
    <w:qFormat/>
    <w:rsid w:val="0062335D"/>
    <w:pPr>
      <w:spacing w:before="60" w:after="80" w:line="240" w:lineRule="auto"/>
      <w:ind w:left="567" w:right="567"/>
      <w:jc w:val="right"/>
    </w:pPr>
    <w:rPr>
      <w:rFonts w:ascii="Arial" w:hAnsi="Arial" w:cs="Arial"/>
      <w:sz w:val="18"/>
      <w:szCs w:val="18"/>
      <w:lang w:val="en-GB"/>
    </w:rPr>
  </w:style>
  <w:style w:type="character" w:customStyle="1" w:styleId="correspondingENZnak">
    <w:name w:val="corresponding_EN Znak"/>
    <w:basedOn w:val="Domylnaczcionkaakapitu"/>
    <w:link w:val="correspondingEN"/>
    <w:rsid w:val="0062335D"/>
    <w:rPr>
      <w:rFonts w:ascii="Times New Roman" w:eastAsiaTheme="minorEastAsia" w:hAnsi="Times New Roman" w:cs="Times New Roman"/>
      <w:sz w:val="18"/>
      <w:szCs w:val="18"/>
      <w:lang w:val="en-GB"/>
    </w:rPr>
  </w:style>
  <w:style w:type="paragraph" w:customStyle="1" w:styleId="a-abstract-header">
    <w:name w:val="a-abstract-header"/>
    <w:basedOn w:val="Normalny"/>
    <w:link w:val="a-abstract-headerZnak"/>
    <w:qFormat/>
    <w:rsid w:val="0062335D"/>
    <w:pPr>
      <w:spacing w:before="120" w:after="60"/>
      <w:ind w:left="567" w:right="567"/>
    </w:pPr>
    <w:rPr>
      <w:b/>
      <w:lang w:val="en-GB"/>
    </w:rPr>
  </w:style>
  <w:style w:type="character" w:customStyle="1" w:styleId="originalreviewZnak">
    <w:name w:val="original_review Znak"/>
    <w:basedOn w:val="Domylnaczcionkaakapitu"/>
    <w:link w:val="originalreview"/>
    <w:rsid w:val="0062335D"/>
    <w:rPr>
      <w:rFonts w:ascii="Arial" w:eastAsiaTheme="minorEastAsia" w:hAnsi="Arial" w:cs="Arial"/>
      <w:sz w:val="18"/>
      <w:szCs w:val="18"/>
      <w:lang w:val="en-GB"/>
    </w:rPr>
  </w:style>
  <w:style w:type="paragraph" w:customStyle="1" w:styleId="a-abstract-PL">
    <w:name w:val="a-abstract-PL"/>
    <w:basedOn w:val="Normalny"/>
    <w:link w:val="a-abstract-PLZnak"/>
    <w:qFormat/>
    <w:rsid w:val="0062335D"/>
    <w:pPr>
      <w:spacing w:after="100" w:line="240" w:lineRule="auto"/>
      <w:ind w:left="567" w:right="567"/>
      <w:jc w:val="both"/>
    </w:pPr>
    <w:rPr>
      <w:sz w:val="18"/>
      <w:szCs w:val="18"/>
      <w:lang w:val="en-GB"/>
    </w:rPr>
  </w:style>
  <w:style w:type="character" w:customStyle="1" w:styleId="a-abstract-headerZnak">
    <w:name w:val="a-abstract-header Znak"/>
    <w:basedOn w:val="Domylnaczcionkaakapitu"/>
    <w:link w:val="a-abstract-header"/>
    <w:rsid w:val="0062335D"/>
    <w:rPr>
      <w:rFonts w:ascii="Times New Roman" w:eastAsiaTheme="minorEastAsia" w:hAnsi="Times New Roman" w:cs="Times New Roman"/>
      <w:b/>
      <w:szCs w:val="24"/>
      <w:lang w:val="en-GB"/>
    </w:rPr>
  </w:style>
  <w:style w:type="character" w:customStyle="1" w:styleId="a-abstract-PLZnak">
    <w:name w:val="a-abstract-PL Znak"/>
    <w:basedOn w:val="Domylnaczcionkaakapitu"/>
    <w:link w:val="a-abstract-PL"/>
    <w:rsid w:val="0062335D"/>
    <w:rPr>
      <w:rFonts w:ascii="Times New Roman" w:eastAsiaTheme="minorEastAsia" w:hAnsi="Times New Roman" w:cs="Times New Roman"/>
      <w:sz w:val="18"/>
      <w:szCs w:val="18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C22"/>
    <w:rPr>
      <w:color w:val="605E5C"/>
      <w:shd w:val="clear" w:color="auto" w:fill="E1DFDD"/>
    </w:rPr>
  </w:style>
  <w:style w:type="paragraph" w:customStyle="1" w:styleId="MDPI43tablefooter">
    <w:name w:val="MDPI_4.3_table_footer"/>
    <w:next w:val="Normalny"/>
    <w:qFormat/>
    <w:rsid w:val="00E706FB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rz.edu.pl/amme" TargetMode="External"/><Relationship Id="rId13" Type="http://schemas.openxmlformats.org/officeDocument/2006/relationships/hyperlink" Target="https://orcid.org/xxxx-xxxx-xxxx-xxxx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oi.org/10.1016/j.jmapro.%202018.08.01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urnals.prz.edu.pl/amme/about/submissions" TargetMode="External"/><Relationship Id="rId20" Type="http://schemas.openxmlformats.org/officeDocument/2006/relationships/hyperlink" Target="https://resources.sei.cmu.edu/library/asset-view.cfm?assetid=670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mil.prz.edu.pl/en/" TargetMode="External"/><Relationship Id="rId24" Type="http://schemas.openxmlformats.org/officeDocument/2006/relationships/hyperlink" Target="https://doi.org/10.1016/j.triboint.2017.04.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xample@example.com" TargetMode="External"/><Relationship Id="rId23" Type="http://schemas.openxmlformats.org/officeDocument/2006/relationships/hyperlink" Target="http://dx.doi.org/10.7862/rm.2016.1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oi.org/10.7862/rm.202x.xx" TargetMode="External"/><Relationship Id="rId19" Type="http://schemas.openxmlformats.org/officeDocument/2006/relationships/hyperlink" Target="https://apastyle.apa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https://www.iso.org/standard/32163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6E73-0E1B-44E5-B353-F54CA951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Pracownik</cp:lastModifiedBy>
  <cp:revision>3</cp:revision>
  <cp:lastPrinted>2022-12-11T07:58:00Z</cp:lastPrinted>
  <dcterms:created xsi:type="dcterms:W3CDTF">2023-04-10T18:25:00Z</dcterms:created>
  <dcterms:modified xsi:type="dcterms:W3CDTF">2023-04-10T18:30:00Z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id="9cGz1c4n"/&gt;&lt;style id="http://www.zotero.org/styles/apa" locale="en-GB" hasBibliography="1" bibliographyStyleHasBeenSet="1"/&gt;&lt;prefs&gt;&lt;pref name="fieldType" value="Field"/&gt;&lt;/prefs&gt;&lt;/data&gt;</vt:lpwstr>
  </property>
</Properties>
</file>